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C6BF9" w14:textId="77777777" w:rsidR="00B46A6D" w:rsidRDefault="00B46A6D"/>
    <w:p w14:paraId="57B6E4F4" w14:textId="77777777" w:rsidR="00B46A6D" w:rsidRDefault="00B46A6D"/>
    <w:tbl>
      <w:tblPr>
        <w:tblStyle w:val="Tabellenraster"/>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4"/>
      </w:tblGrid>
      <w:tr w:rsidR="003C589F" w14:paraId="56B55893" w14:textId="77777777" w:rsidTr="00257CAB">
        <w:trPr>
          <w:trHeight w:val="2607"/>
        </w:trPr>
        <w:tc>
          <w:tcPr>
            <w:tcW w:w="9464" w:type="dxa"/>
            <w:shd w:val="clear" w:color="auto" w:fill="auto"/>
          </w:tcPr>
          <w:p w14:paraId="1E7A5902" w14:textId="77777777" w:rsidR="003C589F" w:rsidRDefault="00374591" w:rsidP="00697521">
            <w:pPr>
              <w:spacing w:after="0"/>
              <w:rPr>
                <w:rFonts w:ascii="Arial" w:hAnsi="Arial" w:cs="Arial"/>
                <w:sz w:val="20"/>
                <w:szCs w:val="20"/>
              </w:rPr>
            </w:pPr>
            <w:r>
              <w:rPr>
                <w:rFonts w:ascii="Arial" w:hAnsi="Arial" w:cs="Arial"/>
                <w:sz w:val="20"/>
                <w:szCs w:val="20"/>
              </w:rPr>
              <w:fldChar w:fldCharType="begin">
                <w:ffData>
                  <w:name w:val="ADRESSBLOCK"/>
                  <w:enabled/>
                  <w:calcOnExit w:val="0"/>
                  <w:textInput>
                    <w:default w:val="ADRESSBLOCK"/>
                  </w:textInput>
                </w:ffData>
              </w:fldChar>
            </w:r>
            <w:bookmarkStart w:id="0" w:name="ADRESSBLOCK"/>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ADRESSBLOCK</w:t>
            </w:r>
            <w:r>
              <w:rPr>
                <w:rFonts w:ascii="Arial" w:hAnsi="Arial" w:cs="Arial"/>
                <w:sz w:val="20"/>
                <w:szCs w:val="20"/>
              </w:rPr>
              <w:fldChar w:fldCharType="end"/>
            </w:r>
            <w:bookmarkEnd w:id="0"/>
          </w:p>
        </w:tc>
      </w:tr>
    </w:tbl>
    <w:p w14:paraId="0613D7BF" w14:textId="77777777" w:rsidR="007E442E" w:rsidRDefault="007E442E" w:rsidP="00546F3C">
      <w:pPr>
        <w:jc w:val="right"/>
      </w:pPr>
    </w:p>
    <w:p w14:paraId="424873C8" w14:textId="77777777" w:rsidR="009B74CD" w:rsidRDefault="00546F3C" w:rsidP="00257CAB">
      <w:pPr>
        <w:jc w:val="right"/>
        <w:rPr>
          <w:rFonts w:ascii="Arial" w:hAnsi="Arial" w:cs="Arial"/>
          <w:sz w:val="20"/>
          <w:szCs w:val="20"/>
          <w:lang w:val="de-DE"/>
        </w:rPr>
      </w:pPr>
      <w:r>
        <w:fldChar w:fldCharType="begin">
          <w:ffData>
            <w:name w:val="DATUM"/>
            <w:enabled/>
            <w:calcOnExit w:val="0"/>
            <w:textInput>
              <w:default w:val="DATUM"/>
            </w:textInput>
          </w:ffData>
        </w:fldChar>
      </w:r>
      <w:bookmarkStart w:id="1" w:name="DATUM"/>
      <w:r>
        <w:instrText xml:space="preserve"> FORMTEXT </w:instrText>
      </w:r>
      <w:r>
        <w:fldChar w:fldCharType="separate"/>
      </w:r>
      <w:r>
        <w:rPr>
          <w:noProof/>
        </w:rPr>
        <w:t>DATUM</w:t>
      </w:r>
      <w:r>
        <w:fldChar w:fldCharType="end"/>
      </w:r>
      <w:bookmarkEnd w:id="1"/>
    </w:p>
    <w:p w14:paraId="708E9EBD" w14:textId="77777777" w:rsidR="003C3E4D" w:rsidRDefault="003C3E4D" w:rsidP="003C3E4D">
      <w:pPr>
        <w:spacing w:after="0"/>
        <w:rPr>
          <w:rFonts w:ascii="Arial" w:hAnsi="Arial" w:cs="Arial"/>
          <w:sz w:val="20"/>
          <w:szCs w:val="20"/>
          <w:lang w:val="de-DE"/>
        </w:rPr>
      </w:pPr>
    </w:p>
    <w:p w14:paraId="2A6CA5C2" w14:textId="40C12DF9" w:rsidR="006F737D" w:rsidRPr="00B107AB" w:rsidRDefault="006F737D" w:rsidP="006F737D">
      <w:pPr>
        <w:spacing w:after="0"/>
        <w:rPr>
          <w:rFonts w:ascii="Arial" w:hAnsi="Arial" w:cs="Arial"/>
          <w:sz w:val="20"/>
          <w:szCs w:val="20"/>
        </w:rPr>
      </w:pPr>
      <w:r w:rsidRPr="00B107AB">
        <w:rPr>
          <w:rFonts w:ascii="Arial" w:hAnsi="Arial" w:cs="Arial"/>
          <w:sz w:val="20"/>
          <w:szCs w:val="20"/>
        </w:rPr>
        <w:fldChar w:fldCharType="begin">
          <w:ffData>
            <w:name w:val="ANSPRECHBLOCK"/>
            <w:enabled/>
            <w:calcOnExit w:val="0"/>
            <w:textInput/>
          </w:ffData>
        </w:fldChar>
      </w:r>
      <w:r w:rsidRPr="00B107AB">
        <w:rPr>
          <w:rFonts w:ascii="Arial" w:hAnsi="Arial" w:cs="Arial"/>
          <w:sz w:val="20"/>
          <w:szCs w:val="20"/>
        </w:rPr>
        <w:instrText>FORMTEXT</w:instrText>
      </w:r>
      <w:r w:rsidRPr="00B107AB">
        <w:rPr>
          <w:rFonts w:ascii="Arial" w:hAnsi="Arial" w:cs="Arial"/>
          <w:sz w:val="20"/>
          <w:szCs w:val="20"/>
        </w:rPr>
      </w:r>
      <w:r w:rsidRPr="00B107AB">
        <w:rPr>
          <w:rFonts w:ascii="Arial" w:hAnsi="Arial" w:cs="Arial"/>
          <w:sz w:val="20"/>
          <w:szCs w:val="20"/>
        </w:rPr>
        <w:fldChar w:fldCharType="separate"/>
      </w:r>
      <w:bookmarkStart w:id="2" w:name="ANSPRECHBLOCK"/>
      <w:bookmarkStart w:id="3" w:name="ANSPRECHBLOCK1"/>
      <w:bookmarkEnd w:id="2"/>
      <w:r w:rsidRPr="00B107AB">
        <w:rPr>
          <w:rFonts w:ascii="Arial" w:hAnsi="Arial" w:cs="Arial"/>
          <w:sz w:val="20"/>
          <w:szCs w:val="20"/>
        </w:rPr>
        <w:t>ANSPRECHBLOCK</w:t>
      </w:r>
      <w:r w:rsidRPr="00B107AB">
        <w:rPr>
          <w:rFonts w:ascii="Arial" w:hAnsi="Arial" w:cs="Arial"/>
          <w:sz w:val="20"/>
          <w:szCs w:val="20"/>
        </w:rPr>
        <w:fldChar w:fldCharType="end"/>
      </w:r>
      <w:bookmarkEnd w:id="3"/>
    </w:p>
    <w:p w14:paraId="251FC8F0" w14:textId="77777777" w:rsidR="006F737D" w:rsidRPr="00B107AB" w:rsidRDefault="006F737D" w:rsidP="006F737D">
      <w:pPr>
        <w:spacing w:after="0"/>
        <w:rPr>
          <w:rFonts w:ascii="Arial" w:hAnsi="Arial" w:cs="Arial"/>
          <w:sz w:val="20"/>
          <w:szCs w:val="20"/>
        </w:rPr>
      </w:pPr>
    </w:p>
    <w:p w14:paraId="4F6C6146" w14:textId="77777777" w:rsidR="006F737D" w:rsidRPr="00B107AB" w:rsidRDefault="006F737D" w:rsidP="006F737D">
      <w:pPr>
        <w:spacing w:after="0"/>
        <w:rPr>
          <w:rFonts w:ascii="Arial" w:hAnsi="Arial" w:cs="Arial"/>
          <w:sz w:val="20"/>
          <w:szCs w:val="20"/>
        </w:rPr>
      </w:pPr>
      <w:r w:rsidRPr="00B107AB">
        <w:rPr>
          <w:rFonts w:ascii="Arial" w:hAnsi="Arial" w:cs="Arial"/>
          <w:sz w:val="20"/>
          <w:szCs w:val="20"/>
        </w:rPr>
        <w:t>hiermit erhalten Sie unser Angebot zum folgenden Projekt. Die Details entnehmen Sie bitte der nachfolgenden Aufstellung.</w:t>
      </w:r>
    </w:p>
    <w:p w14:paraId="0BDC9C37" w14:textId="77777777" w:rsidR="006F737D" w:rsidRPr="00B107AB" w:rsidRDefault="006F737D" w:rsidP="006F737D">
      <w:pPr>
        <w:rPr>
          <w:rFonts w:ascii="Arial" w:hAnsi="Arial" w:cs="Arial"/>
          <w:sz w:val="20"/>
          <w:szCs w:val="20"/>
        </w:rPr>
      </w:pPr>
    </w:p>
    <w:p w14:paraId="29619F08" w14:textId="77777777" w:rsidR="006F737D" w:rsidRPr="00B107AB" w:rsidRDefault="006F737D" w:rsidP="006F737D">
      <w:pPr>
        <w:spacing w:after="120"/>
        <w:rPr>
          <w:rFonts w:ascii="Arial" w:hAnsi="Arial" w:cs="Arial"/>
          <w:sz w:val="20"/>
          <w:szCs w:val="20"/>
        </w:rPr>
      </w:pPr>
      <w:r w:rsidRPr="00B107AB">
        <w:rPr>
          <w:rFonts w:ascii="Arial" w:hAnsi="Arial" w:cs="Arial"/>
          <w:sz w:val="20"/>
          <w:szCs w:val="20"/>
        </w:rPr>
        <w:t xml:space="preserve">Angebot: </w:t>
      </w:r>
      <w:r w:rsidRPr="00B107AB">
        <w:rPr>
          <w:rFonts w:ascii="Arial" w:hAnsi="Arial" w:cs="Arial"/>
          <w:sz w:val="20"/>
          <w:szCs w:val="20"/>
        </w:rPr>
        <w:tab/>
      </w:r>
      <w:r w:rsidRPr="00B107AB">
        <w:rPr>
          <w:rFonts w:ascii="Arial" w:hAnsi="Arial" w:cs="Arial"/>
          <w:sz w:val="20"/>
          <w:szCs w:val="20"/>
        </w:rPr>
        <w:tab/>
      </w:r>
      <w:r w:rsidRPr="00B107AB">
        <w:rPr>
          <w:rFonts w:ascii="Arial" w:hAnsi="Arial" w:cs="Arial"/>
          <w:sz w:val="20"/>
          <w:szCs w:val="20"/>
        </w:rPr>
        <w:tab/>
      </w:r>
      <w:r w:rsidRPr="00B107AB">
        <w:rPr>
          <w:rFonts w:ascii="Arial" w:hAnsi="Arial" w:cs="Arial"/>
          <w:sz w:val="20"/>
          <w:szCs w:val="20"/>
        </w:rPr>
        <w:tab/>
      </w:r>
      <w:r w:rsidRPr="00B107AB">
        <w:rPr>
          <w:rFonts w:ascii="Arial" w:hAnsi="Arial" w:cs="Arial"/>
          <w:sz w:val="20"/>
          <w:szCs w:val="20"/>
        </w:rPr>
        <w:tab/>
      </w:r>
      <w:r w:rsidRPr="00B107AB">
        <w:rPr>
          <w:rFonts w:ascii="Arial" w:hAnsi="Arial" w:cs="Arial"/>
          <w:sz w:val="20"/>
          <w:szCs w:val="20"/>
        </w:rPr>
        <w:fldChar w:fldCharType="begin">
          <w:ffData>
            <w:name w:val="ANGEBOT_TITEL"/>
            <w:enabled/>
            <w:calcOnExit w:val="0"/>
            <w:textInput/>
          </w:ffData>
        </w:fldChar>
      </w:r>
      <w:r w:rsidRPr="00B107AB">
        <w:rPr>
          <w:rFonts w:ascii="Arial" w:hAnsi="Arial" w:cs="Arial"/>
          <w:sz w:val="20"/>
          <w:szCs w:val="20"/>
        </w:rPr>
        <w:instrText>FORMTEXT</w:instrText>
      </w:r>
      <w:r w:rsidRPr="00B107AB">
        <w:rPr>
          <w:rFonts w:ascii="Arial" w:hAnsi="Arial" w:cs="Arial"/>
          <w:sz w:val="20"/>
          <w:szCs w:val="20"/>
        </w:rPr>
      </w:r>
      <w:r w:rsidRPr="00B107AB">
        <w:rPr>
          <w:rFonts w:ascii="Arial" w:hAnsi="Arial" w:cs="Arial"/>
          <w:sz w:val="20"/>
          <w:szCs w:val="20"/>
        </w:rPr>
        <w:fldChar w:fldCharType="separate"/>
      </w:r>
      <w:bookmarkStart w:id="4" w:name="ANGEBOT_TITEL"/>
      <w:bookmarkStart w:id="5" w:name="ANGEBOT_TITEL1"/>
      <w:bookmarkEnd w:id="4"/>
      <w:r w:rsidRPr="00B107AB">
        <w:rPr>
          <w:rFonts w:ascii="Arial" w:hAnsi="Arial" w:cs="Arial"/>
          <w:sz w:val="20"/>
          <w:szCs w:val="20"/>
        </w:rPr>
        <w:t>ANGEBOT_TITEL</w:t>
      </w:r>
      <w:bookmarkEnd w:id="5"/>
      <w:r w:rsidRPr="00B107AB">
        <w:rPr>
          <w:rFonts w:ascii="Arial" w:hAnsi="Arial" w:cs="Arial"/>
          <w:sz w:val="20"/>
          <w:szCs w:val="20"/>
        </w:rPr>
        <w:fldChar w:fldCharType="end"/>
      </w:r>
    </w:p>
    <w:p w14:paraId="211EC076" w14:textId="77777777" w:rsidR="006F737D" w:rsidRPr="00B107AB" w:rsidRDefault="006F737D" w:rsidP="006F737D">
      <w:pPr>
        <w:spacing w:after="120"/>
        <w:rPr>
          <w:rFonts w:ascii="Arial" w:hAnsi="Arial" w:cs="Arial"/>
          <w:sz w:val="20"/>
          <w:szCs w:val="20"/>
        </w:rPr>
      </w:pPr>
      <w:r w:rsidRPr="00B107AB">
        <w:rPr>
          <w:rFonts w:ascii="Arial" w:hAnsi="Arial" w:cs="Arial"/>
          <w:sz w:val="20"/>
          <w:szCs w:val="20"/>
        </w:rPr>
        <w:t xml:space="preserve">Angebotsnummer: </w:t>
      </w:r>
      <w:r w:rsidRPr="00B107AB">
        <w:rPr>
          <w:rFonts w:ascii="Arial" w:hAnsi="Arial" w:cs="Arial"/>
          <w:sz w:val="20"/>
          <w:szCs w:val="20"/>
        </w:rPr>
        <w:tab/>
      </w:r>
      <w:r w:rsidRPr="00B107AB">
        <w:rPr>
          <w:rFonts w:ascii="Arial" w:hAnsi="Arial" w:cs="Arial"/>
          <w:sz w:val="20"/>
          <w:szCs w:val="20"/>
        </w:rPr>
        <w:tab/>
      </w:r>
      <w:r w:rsidRPr="00B107AB">
        <w:rPr>
          <w:rFonts w:ascii="Arial" w:hAnsi="Arial" w:cs="Arial"/>
          <w:sz w:val="20"/>
          <w:szCs w:val="20"/>
        </w:rPr>
        <w:tab/>
      </w:r>
      <w:r w:rsidRPr="00B107AB">
        <w:rPr>
          <w:rFonts w:ascii="Arial" w:hAnsi="Arial" w:cs="Arial"/>
          <w:sz w:val="20"/>
          <w:szCs w:val="20"/>
        </w:rPr>
        <w:tab/>
      </w:r>
      <w:r w:rsidRPr="00B107AB">
        <w:rPr>
          <w:rFonts w:ascii="Arial" w:hAnsi="Arial" w:cs="Arial"/>
          <w:sz w:val="20"/>
          <w:szCs w:val="20"/>
        </w:rPr>
        <w:fldChar w:fldCharType="begin">
          <w:ffData>
            <w:name w:val="ANGEBOT_NR"/>
            <w:enabled/>
            <w:calcOnExit w:val="0"/>
            <w:textInput/>
          </w:ffData>
        </w:fldChar>
      </w:r>
      <w:r w:rsidRPr="00B107AB">
        <w:rPr>
          <w:rFonts w:ascii="Arial" w:hAnsi="Arial" w:cs="Arial"/>
          <w:sz w:val="20"/>
          <w:szCs w:val="20"/>
        </w:rPr>
        <w:instrText>FORMTEXT</w:instrText>
      </w:r>
      <w:r w:rsidRPr="00B107AB">
        <w:rPr>
          <w:rFonts w:ascii="Arial" w:hAnsi="Arial" w:cs="Arial"/>
          <w:sz w:val="20"/>
          <w:szCs w:val="20"/>
        </w:rPr>
      </w:r>
      <w:r w:rsidRPr="00B107AB">
        <w:rPr>
          <w:rFonts w:ascii="Arial" w:hAnsi="Arial" w:cs="Arial"/>
          <w:sz w:val="20"/>
          <w:szCs w:val="20"/>
        </w:rPr>
        <w:fldChar w:fldCharType="separate"/>
      </w:r>
      <w:bookmarkStart w:id="6" w:name="ANGEBOT_NR"/>
      <w:bookmarkStart w:id="7" w:name="ANGEBOT_NR1"/>
      <w:bookmarkEnd w:id="6"/>
      <w:r w:rsidRPr="00B107AB">
        <w:rPr>
          <w:rFonts w:ascii="Arial" w:hAnsi="Arial" w:cs="Arial"/>
          <w:sz w:val="20"/>
          <w:szCs w:val="20"/>
        </w:rPr>
        <w:t>ANGEBOT_NR</w:t>
      </w:r>
      <w:bookmarkEnd w:id="7"/>
      <w:r w:rsidRPr="00B107AB">
        <w:rPr>
          <w:rFonts w:ascii="Arial" w:hAnsi="Arial" w:cs="Arial"/>
          <w:sz w:val="20"/>
          <w:szCs w:val="20"/>
        </w:rPr>
        <w:fldChar w:fldCharType="end"/>
      </w:r>
    </w:p>
    <w:p w14:paraId="33CA3E71" w14:textId="77777777" w:rsidR="006F737D" w:rsidRPr="00B107AB" w:rsidRDefault="006F737D" w:rsidP="006F737D">
      <w:pPr>
        <w:spacing w:after="120"/>
        <w:rPr>
          <w:rFonts w:ascii="Arial" w:hAnsi="Arial" w:cs="Arial"/>
          <w:sz w:val="20"/>
          <w:szCs w:val="20"/>
        </w:rPr>
      </w:pPr>
      <w:r w:rsidRPr="00B107AB">
        <w:rPr>
          <w:rFonts w:ascii="Arial" w:hAnsi="Arial" w:cs="Arial"/>
          <w:sz w:val="20"/>
          <w:szCs w:val="20"/>
        </w:rPr>
        <w:t>Angebotsdatum:</w:t>
      </w:r>
      <w:r w:rsidRPr="00B107AB">
        <w:rPr>
          <w:rFonts w:ascii="Arial" w:hAnsi="Arial" w:cs="Arial"/>
          <w:sz w:val="20"/>
          <w:szCs w:val="20"/>
        </w:rPr>
        <w:tab/>
      </w:r>
      <w:r w:rsidRPr="00B107AB">
        <w:rPr>
          <w:rFonts w:ascii="Arial" w:hAnsi="Arial" w:cs="Arial"/>
          <w:sz w:val="20"/>
          <w:szCs w:val="20"/>
        </w:rPr>
        <w:tab/>
      </w:r>
      <w:r w:rsidRPr="00B107AB">
        <w:rPr>
          <w:rFonts w:ascii="Arial" w:hAnsi="Arial" w:cs="Arial"/>
          <w:sz w:val="20"/>
          <w:szCs w:val="20"/>
        </w:rPr>
        <w:tab/>
      </w:r>
      <w:r w:rsidRPr="00B107AB">
        <w:rPr>
          <w:rFonts w:ascii="Arial" w:hAnsi="Arial" w:cs="Arial"/>
          <w:sz w:val="20"/>
          <w:szCs w:val="20"/>
        </w:rPr>
        <w:tab/>
      </w:r>
      <w:r w:rsidR="00374591">
        <w:rPr>
          <w:rFonts w:ascii="Arial" w:hAnsi="Arial" w:cs="Arial"/>
          <w:sz w:val="20"/>
          <w:szCs w:val="20"/>
        </w:rPr>
        <w:fldChar w:fldCharType="begin">
          <w:ffData>
            <w:name w:val="ANGEBOT_DATUM"/>
            <w:enabled/>
            <w:calcOnExit w:val="0"/>
            <w:textInput>
              <w:default w:val="ANGEBOT_DATUM"/>
            </w:textInput>
          </w:ffData>
        </w:fldChar>
      </w:r>
      <w:bookmarkStart w:id="8" w:name="ANGEBOT_DATUM"/>
      <w:r w:rsidR="00374591">
        <w:rPr>
          <w:rFonts w:ascii="Arial" w:hAnsi="Arial" w:cs="Arial"/>
          <w:sz w:val="20"/>
          <w:szCs w:val="20"/>
        </w:rPr>
        <w:instrText xml:space="preserve"> FORMTEXT </w:instrText>
      </w:r>
      <w:r w:rsidR="00374591">
        <w:rPr>
          <w:rFonts w:ascii="Arial" w:hAnsi="Arial" w:cs="Arial"/>
          <w:sz w:val="20"/>
          <w:szCs w:val="20"/>
        </w:rPr>
      </w:r>
      <w:r w:rsidR="00374591">
        <w:rPr>
          <w:rFonts w:ascii="Arial" w:hAnsi="Arial" w:cs="Arial"/>
          <w:sz w:val="20"/>
          <w:szCs w:val="20"/>
        </w:rPr>
        <w:fldChar w:fldCharType="separate"/>
      </w:r>
      <w:r w:rsidR="00374591">
        <w:rPr>
          <w:rFonts w:ascii="Arial" w:hAnsi="Arial" w:cs="Arial"/>
          <w:noProof/>
          <w:sz w:val="20"/>
          <w:szCs w:val="20"/>
        </w:rPr>
        <w:t>ANGEBOT_DATUM</w:t>
      </w:r>
      <w:r w:rsidR="00374591">
        <w:rPr>
          <w:rFonts w:ascii="Arial" w:hAnsi="Arial" w:cs="Arial"/>
          <w:sz w:val="20"/>
          <w:szCs w:val="20"/>
        </w:rPr>
        <w:fldChar w:fldCharType="end"/>
      </w:r>
      <w:bookmarkEnd w:id="8"/>
    </w:p>
    <w:p w14:paraId="70CA4B24" w14:textId="77777777" w:rsidR="006F737D" w:rsidRDefault="006F737D" w:rsidP="006F737D">
      <w:pPr>
        <w:spacing w:after="120"/>
        <w:rPr>
          <w:rFonts w:ascii="Arial" w:hAnsi="Arial" w:cs="Arial"/>
          <w:sz w:val="20"/>
          <w:szCs w:val="20"/>
        </w:rPr>
      </w:pPr>
      <w:r w:rsidRPr="00B107AB">
        <w:rPr>
          <w:rFonts w:ascii="Arial" w:hAnsi="Arial" w:cs="Arial"/>
          <w:sz w:val="20"/>
          <w:szCs w:val="20"/>
        </w:rPr>
        <w:t>Projekt:</w:t>
      </w:r>
      <w:r w:rsidRPr="00B107AB">
        <w:rPr>
          <w:rFonts w:ascii="Arial" w:hAnsi="Arial" w:cs="Arial"/>
          <w:sz w:val="20"/>
          <w:szCs w:val="20"/>
        </w:rPr>
        <w:tab/>
      </w:r>
      <w:r w:rsidRPr="00B107AB">
        <w:rPr>
          <w:rFonts w:ascii="Arial" w:hAnsi="Arial" w:cs="Arial"/>
          <w:sz w:val="20"/>
          <w:szCs w:val="20"/>
        </w:rPr>
        <w:tab/>
      </w:r>
      <w:r w:rsidRPr="00B107AB">
        <w:rPr>
          <w:rFonts w:ascii="Arial" w:hAnsi="Arial" w:cs="Arial"/>
          <w:sz w:val="20"/>
          <w:szCs w:val="20"/>
        </w:rPr>
        <w:tab/>
      </w:r>
      <w:r w:rsidRPr="00B107AB">
        <w:rPr>
          <w:rFonts w:ascii="Arial" w:hAnsi="Arial" w:cs="Arial"/>
          <w:sz w:val="20"/>
          <w:szCs w:val="20"/>
        </w:rPr>
        <w:tab/>
      </w:r>
      <w:r w:rsidRPr="00B107AB">
        <w:rPr>
          <w:rFonts w:ascii="Arial" w:hAnsi="Arial" w:cs="Arial"/>
          <w:sz w:val="20"/>
          <w:szCs w:val="20"/>
        </w:rPr>
        <w:tab/>
      </w:r>
      <w:r w:rsidRPr="00B107AB">
        <w:rPr>
          <w:rFonts w:ascii="Arial" w:hAnsi="Arial" w:cs="Arial"/>
          <w:sz w:val="20"/>
          <w:szCs w:val="20"/>
        </w:rPr>
        <w:tab/>
      </w:r>
      <w:r w:rsidR="002F797A">
        <w:rPr>
          <w:rFonts w:ascii="Arial" w:hAnsi="Arial" w:cs="Arial"/>
          <w:sz w:val="20"/>
          <w:szCs w:val="20"/>
        </w:rPr>
        <w:fldChar w:fldCharType="begin">
          <w:ffData>
            <w:name w:val="PROINFO"/>
            <w:enabled/>
            <w:calcOnExit w:val="0"/>
            <w:textInput>
              <w:default w:val="PROINFO"/>
            </w:textInput>
          </w:ffData>
        </w:fldChar>
      </w:r>
      <w:bookmarkStart w:id="9" w:name="PROINFO"/>
      <w:r w:rsidR="002F797A">
        <w:rPr>
          <w:rFonts w:ascii="Arial" w:hAnsi="Arial" w:cs="Arial"/>
          <w:sz w:val="20"/>
          <w:szCs w:val="20"/>
        </w:rPr>
        <w:instrText xml:space="preserve"> FORMTEXT </w:instrText>
      </w:r>
      <w:r w:rsidR="002F797A">
        <w:rPr>
          <w:rFonts w:ascii="Arial" w:hAnsi="Arial" w:cs="Arial"/>
          <w:sz w:val="20"/>
          <w:szCs w:val="20"/>
        </w:rPr>
      </w:r>
      <w:r w:rsidR="002F797A">
        <w:rPr>
          <w:rFonts w:ascii="Arial" w:hAnsi="Arial" w:cs="Arial"/>
          <w:sz w:val="20"/>
          <w:szCs w:val="20"/>
        </w:rPr>
        <w:fldChar w:fldCharType="separate"/>
      </w:r>
      <w:r w:rsidR="002F797A">
        <w:rPr>
          <w:rFonts w:ascii="Arial" w:hAnsi="Arial" w:cs="Arial"/>
          <w:noProof/>
          <w:sz w:val="20"/>
          <w:szCs w:val="20"/>
        </w:rPr>
        <w:t>PROINFO</w:t>
      </w:r>
      <w:r w:rsidR="002F797A">
        <w:rPr>
          <w:rFonts w:ascii="Arial" w:hAnsi="Arial" w:cs="Arial"/>
          <w:sz w:val="20"/>
          <w:szCs w:val="20"/>
        </w:rPr>
        <w:fldChar w:fldCharType="end"/>
      </w:r>
      <w:bookmarkEnd w:id="9"/>
    </w:p>
    <w:p w14:paraId="1BB198F8" w14:textId="77777777" w:rsidR="00B42F02" w:rsidRPr="00B107AB" w:rsidRDefault="00B42F02" w:rsidP="006F737D">
      <w:pPr>
        <w:spacing w:after="120"/>
        <w:rPr>
          <w:rFonts w:ascii="Arial" w:hAnsi="Arial" w:cs="Arial"/>
          <w:sz w:val="20"/>
          <w:szCs w:val="20"/>
        </w:rPr>
      </w:pPr>
      <w:r>
        <w:rPr>
          <w:rFonts w:ascii="Arial" w:hAnsi="Arial" w:cs="Arial"/>
          <w:sz w:val="20"/>
          <w:szCs w:val="20"/>
        </w:rPr>
        <w:t>Projektort: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8F6650">
        <w:rPr>
          <w:rFonts w:ascii="Arial" w:hAnsi="Arial" w:cs="Arial"/>
          <w:sz w:val="20"/>
          <w:szCs w:val="20"/>
        </w:rPr>
        <w:fldChar w:fldCharType="begin">
          <w:ffData>
            <w:name w:val="PROJEKTORT"/>
            <w:enabled/>
            <w:calcOnExit w:val="0"/>
            <w:textInput>
              <w:default w:val="PROJEKTORT"/>
            </w:textInput>
          </w:ffData>
        </w:fldChar>
      </w:r>
      <w:bookmarkStart w:id="10" w:name="PROJEKTORT"/>
      <w:r w:rsidR="008F6650">
        <w:rPr>
          <w:rFonts w:ascii="Arial" w:hAnsi="Arial" w:cs="Arial"/>
          <w:sz w:val="20"/>
          <w:szCs w:val="20"/>
        </w:rPr>
        <w:instrText xml:space="preserve"> FORMTEXT </w:instrText>
      </w:r>
      <w:r w:rsidR="008F6650">
        <w:rPr>
          <w:rFonts w:ascii="Arial" w:hAnsi="Arial" w:cs="Arial"/>
          <w:sz w:val="20"/>
          <w:szCs w:val="20"/>
        </w:rPr>
      </w:r>
      <w:r w:rsidR="008F6650">
        <w:rPr>
          <w:rFonts w:ascii="Arial" w:hAnsi="Arial" w:cs="Arial"/>
          <w:sz w:val="20"/>
          <w:szCs w:val="20"/>
        </w:rPr>
        <w:fldChar w:fldCharType="separate"/>
      </w:r>
      <w:r w:rsidR="008F6650">
        <w:rPr>
          <w:rFonts w:ascii="Arial" w:hAnsi="Arial" w:cs="Arial"/>
          <w:noProof/>
          <w:sz w:val="20"/>
          <w:szCs w:val="20"/>
        </w:rPr>
        <w:t>PROJEKTORT</w:t>
      </w:r>
      <w:r w:rsidR="008F6650">
        <w:rPr>
          <w:rFonts w:ascii="Arial" w:hAnsi="Arial" w:cs="Arial"/>
          <w:sz w:val="20"/>
          <w:szCs w:val="20"/>
        </w:rPr>
        <w:fldChar w:fldCharType="end"/>
      </w:r>
      <w:bookmarkEnd w:id="10"/>
    </w:p>
    <w:p w14:paraId="0746235C" w14:textId="77777777" w:rsidR="006F737D" w:rsidRPr="00B107AB" w:rsidRDefault="006F737D" w:rsidP="006F737D">
      <w:pPr>
        <w:spacing w:after="120"/>
        <w:rPr>
          <w:rFonts w:ascii="Arial" w:hAnsi="Arial" w:cs="Arial"/>
          <w:sz w:val="20"/>
          <w:szCs w:val="20"/>
        </w:rPr>
      </w:pPr>
      <w:r w:rsidRPr="00B107AB">
        <w:rPr>
          <w:rFonts w:ascii="Arial" w:hAnsi="Arial" w:cs="Arial"/>
          <w:sz w:val="20"/>
          <w:szCs w:val="20"/>
        </w:rPr>
        <w:t xml:space="preserve">Version: </w:t>
      </w:r>
      <w:r w:rsidRPr="00B107AB">
        <w:rPr>
          <w:rFonts w:ascii="Arial" w:hAnsi="Arial" w:cs="Arial"/>
          <w:sz w:val="20"/>
          <w:szCs w:val="20"/>
        </w:rPr>
        <w:tab/>
      </w:r>
      <w:r w:rsidRPr="00B107AB">
        <w:rPr>
          <w:rFonts w:ascii="Arial" w:hAnsi="Arial" w:cs="Arial"/>
          <w:sz w:val="20"/>
          <w:szCs w:val="20"/>
        </w:rPr>
        <w:tab/>
      </w:r>
      <w:r w:rsidR="001A52C7">
        <w:rPr>
          <w:rFonts w:ascii="Arial" w:hAnsi="Arial" w:cs="Arial"/>
          <w:sz w:val="20"/>
          <w:szCs w:val="20"/>
        </w:rPr>
        <w:tab/>
      </w:r>
      <w:r w:rsidR="001A52C7">
        <w:rPr>
          <w:rFonts w:ascii="Arial" w:hAnsi="Arial" w:cs="Arial"/>
          <w:sz w:val="20"/>
          <w:szCs w:val="20"/>
        </w:rPr>
        <w:tab/>
      </w:r>
      <w:r w:rsidRPr="00B107AB">
        <w:rPr>
          <w:rFonts w:ascii="Arial" w:hAnsi="Arial" w:cs="Arial"/>
          <w:sz w:val="20"/>
          <w:szCs w:val="20"/>
        </w:rPr>
        <w:tab/>
      </w:r>
      <w:r w:rsidRPr="00B107AB">
        <w:rPr>
          <w:rFonts w:ascii="Arial" w:hAnsi="Arial" w:cs="Arial"/>
          <w:sz w:val="20"/>
          <w:szCs w:val="20"/>
        </w:rPr>
        <w:fldChar w:fldCharType="begin">
          <w:ffData>
            <w:name w:val="ANGEBOT_HOAI_VERSION"/>
            <w:enabled/>
            <w:calcOnExit w:val="0"/>
            <w:textInput/>
          </w:ffData>
        </w:fldChar>
      </w:r>
      <w:r w:rsidRPr="00B107AB">
        <w:rPr>
          <w:rFonts w:ascii="Arial" w:hAnsi="Arial" w:cs="Arial"/>
          <w:sz w:val="20"/>
          <w:szCs w:val="20"/>
        </w:rPr>
        <w:instrText>FORMTEXT</w:instrText>
      </w:r>
      <w:r w:rsidRPr="00B107AB">
        <w:rPr>
          <w:rFonts w:ascii="Arial" w:hAnsi="Arial" w:cs="Arial"/>
          <w:sz w:val="20"/>
          <w:szCs w:val="20"/>
        </w:rPr>
      </w:r>
      <w:r w:rsidRPr="00B107AB">
        <w:rPr>
          <w:rFonts w:ascii="Arial" w:hAnsi="Arial" w:cs="Arial"/>
          <w:sz w:val="20"/>
          <w:szCs w:val="20"/>
        </w:rPr>
        <w:fldChar w:fldCharType="separate"/>
      </w:r>
      <w:bookmarkStart w:id="11" w:name="ANGEBOT_HOAI_VERSION"/>
      <w:bookmarkStart w:id="12" w:name="ANGEBOT_HOAI_VERSION1"/>
      <w:bookmarkEnd w:id="11"/>
      <w:r w:rsidRPr="00B107AB">
        <w:rPr>
          <w:rFonts w:ascii="Arial" w:hAnsi="Arial" w:cs="Arial"/>
          <w:sz w:val="20"/>
          <w:szCs w:val="20"/>
        </w:rPr>
        <w:t>ANGEBOT_HOAI_VERSION</w:t>
      </w:r>
      <w:bookmarkEnd w:id="12"/>
      <w:r w:rsidRPr="00B107AB">
        <w:rPr>
          <w:rFonts w:ascii="Arial" w:hAnsi="Arial" w:cs="Arial"/>
          <w:sz w:val="20"/>
          <w:szCs w:val="20"/>
        </w:rPr>
        <w:fldChar w:fldCharType="end"/>
      </w:r>
    </w:p>
    <w:p w14:paraId="28C73BEB" w14:textId="7966F5C6" w:rsidR="006F737D" w:rsidRPr="00B107AB" w:rsidRDefault="006F737D" w:rsidP="006F737D">
      <w:pPr>
        <w:spacing w:after="120"/>
        <w:rPr>
          <w:rFonts w:ascii="Arial" w:hAnsi="Arial" w:cs="Arial"/>
          <w:sz w:val="20"/>
          <w:szCs w:val="20"/>
        </w:rPr>
      </w:pPr>
      <w:r w:rsidRPr="00B107AB">
        <w:rPr>
          <w:rFonts w:ascii="Arial" w:hAnsi="Arial" w:cs="Arial"/>
          <w:sz w:val="20"/>
          <w:szCs w:val="20"/>
        </w:rPr>
        <w:t xml:space="preserve">Planungsleistung </w:t>
      </w:r>
      <w:r w:rsidR="001A52C7">
        <w:rPr>
          <w:rFonts w:ascii="Arial" w:hAnsi="Arial" w:cs="Arial"/>
          <w:sz w:val="20"/>
          <w:szCs w:val="20"/>
        </w:rPr>
        <w:t>gemäß § XX HOAI</w:t>
      </w:r>
      <w:r w:rsidRPr="00B107AB">
        <w:rPr>
          <w:rFonts w:ascii="Arial" w:hAnsi="Arial" w:cs="Arial"/>
          <w:sz w:val="20"/>
          <w:szCs w:val="20"/>
        </w:rPr>
        <w:t>:</w:t>
      </w:r>
      <w:r w:rsidRPr="00B107AB">
        <w:rPr>
          <w:rFonts w:ascii="Arial" w:hAnsi="Arial" w:cs="Arial"/>
          <w:sz w:val="20"/>
          <w:szCs w:val="20"/>
        </w:rPr>
        <w:tab/>
      </w:r>
      <w:r w:rsidR="00835EE2">
        <w:rPr>
          <w:rFonts w:ascii="Arial" w:hAnsi="Arial" w:cs="Arial"/>
          <w:sz w:val="20"/>
          <w:szCs w:val="20"/>
        </w:rPr>
        <w:tab/>
      </w:r>
      <w:r w:rsidRPr="00B107AB">
        <w:rPr>
          <w:rFonts w:ascii="Arial" w:hAnsi="Arial" w:cs="Arial"/>
          <w:sz w:val="20"/>
          <w:szCs w:val="20"/>
        </w:rPr>
        <w:fldChar w:fldCharType="begin">
          <w:ffData>
            <w:name w:val="ANGEBOT_HOAI_TYPE"/>
            <w:enabled/>
            <w:calcOnExit w:val="0"/>
            <w:textInput>
              <w:default w:val="ANGEBOT_HOAI_TYPE"/>
            </w:textInput>
          </w:ffData>
        </w:fldChar>
      </w:r>
      <w:bookmarkStart w:id="13" w:name="ANGEBOT_HOAI_TYPE"/>
      <w:r w:rsidRPr="00B107AB">
        <w:rPr>
          <w:rFonts w:ascii="Arial" w:hAnsi="Arial" w:cs="Arial"/>
          <w:sz w:val="20"/>
          <w:szCs w:val="20"/>
        </w:rPr>
        <w:instrText xml:space="preserve"> FORMTEXT </w:instrText>
      </w:r>
      <w:r w:rsidRPr="00B107AB">
        <w:rPr>
          <w:rFonts w:ascii="Arial" w:hAnsi="Arial" w:cs="Arial"/>
          <w:sz w:val="20"/>
          <w:szCs w:val="20"/>
        </w:rPr>
      </w:r>
      <w:r w:rsidRPr="00B107AB">
        <w:rPr>
          <w:rFonts w:ascii="Arial" w:hAnsi="Arial" w:cs="Arial"/>
          <w:sz w:val="20"/>
          <w:szCs w:val="20"/>
        </w:rPr>
        <w:fldChar w:fldCharType="separate"/>
      </w:r>
      <w:r w:rsidRPr="00B107AB">
        <w:rPr>
          <w:rFonts w:ascii="Arial" w:hAnsi="Arial" w:cs="Arial"/>
          <w:noProof/>
          <w:sz w:val="20"/>
          <w:szCs w:val="20"/>
        </w:rPr>
        <w:t>ANGEBOT_HOAI_TYPE</w:t>
      </w:r>
      <w:r w:rsidRPr="00B107AB">
        <w:rPr>
          <w:rFonts w:ascii="Arial" w:hAnsi="Arial" w:cs="Arial"/>
          <w:sz w:val="20"/>
          <w:szCs w:val="20"/>
        </w:rPr>
        <w:fldChar w:fldCharType="end"/>
      </w:r>
      <w:bookmarkEnd w:id="13"/>
    </w:p>
    <w:p w14:paraId="7E526263" w14:textId="77777777" w:rsidR="006F737D" w:rsidRPr="00B107AB" w:rsidRDefault="006F737D" w:rsidP="006F737D">
      <w:pPr>
        <w:spacing w:after="120"/>
        <w:rPr>
          <w:rFonts w:ascii="Arial" w:hAnsi="Arial" w:cs="Arial"/>
          <w:sz w:val="20"/>
          <w:szCs w:val="20"/>
        </w:rPr>
      </w:pPr>
      <w:r>
        <w:rPr>
          <w:rFonts w:ascii="Arial" w:hAnsi="Arial" w:cs="Arial"/>
          <w:sz w:val="20"/>
          <w:szCs w:val="20"/>
        </w:rPr>
        <w:t>a</w:t>
      </w:r>
      <w:r w:rsidRPr="00B107AB">
        <w:rPr>
          <w:rFonts w:ascii="Arial" w:hAnsi="Arial" w:cs="Arial"/>
          <w:sz w:val="20"/>
          <w:szCs w:val="20"/>
        </w:rPr>
        <w:t xml:space="preserve">nrechenbare Baukosten: </w:t>
      </w:r>
      <w:r w:rsidRPr="00B107AB">
        <w:rPr>
          <w:rFonts w:ascii="Arial" w:hAnsi="Arial" w:cs="Arial"/>
          <w:sz w:val="20"/>
          <w:szCs w:val="20"/>
        </w:rPr>
        <w:tab/>
      </w:r>
      <w:r w:rsidRPr="00B107AB">
        <w:rPr>
          <w:rFonts w:ascii="Arial" w:hAnsi="Arial" w:cs="Arial"/>
          <w:sz w:val="20"/>
          <w:szCs w:val="20"/>
        </w:rPr>
        <w:tab/>
      </w:r>
      <w:r w:rsidRPr="00B107AB">
        <w:rPr>
          <w:rFonts w:ascii="Arial" w:hAnsi="Arial" w:cs="Arial"/>
          <w:sz w:val="20"/>
          <w:szCs w:val="20"/>
        </w:rPr>
        <w:tab/>
      </w:r>
      <w:r w:rsidR="00374591">
        <w:rPr>
          <w:rFonts w:ascii="Arial" w:hAnsi="Arial" w:cs="Arial"/>
          <w:sz w:val="20"/>
          <w:szCs w:val="20"/>
        </w:rPr>
        <w:fldChar w:fldCharType="begin">
          <w:ffData>
            <w:name w:val="ANGEBOT_HOAI_ANR"/>
            <w:enabled/>
            <w:calcOnExit w:val="0"/>
            <w:textInput>
              <w:default w:val="ANGEBOT_HOAI_ANR"/>
            </w:textInput>
          </w:ffData>
        </w:fldChar>
      </w:r>
      <w:bookmarkStart w:id="14" w:name="ANGEBOT_HOAI_ANR"/>
      <w:r w:rsidR="00374591">
        <w:rPr>
          <w:rFonts w:ascii="Arial" w:hAnsi="Arial" w:cs="Arial"/>
          <w:sz w:val="20"/>
          <w:szCs w:val="20"/>
        </w:rPr>
        <w:instrText xml:space="preserve"> FORMTEXT </w:instrText>
      </w:r>
      <w:r w:rsidR="00374591">
        <w:rPr>
          <w:rFonts w:ascii="Arial" w:hAnsi="Arial" w:cs="Arial"/>
          <w:sz w:val="20"/>
          <w:szCs w:val="20"/>
        </w:rPr>
      </w:r>
      <w:r w:rsidR="00374591">
        <w:rPr>
          <w:rFonts w:ascii="Arial" w:hAnsi="Arial" w:cs="Arial"/>
          <w:sz w:val="20"/>
          <w:szCs w:val="20"/>
        </w:rPr>
        <w:fldChar w:fldCharType="separate"/>
      </w:r>
      <w:r w:rsidR="00374591">
        <w:rPr>
          <w:rFonts w:ascii="Arial" w:hAnsi="Arial" w:cs="Arial"/>
          <w:noProof/>
          <w:sz w:val="20"/>
          <w:szCs w:val="20"/>
        </w:rPr>
        <w:t>ANGEBOT_HOAI_ANR</w:t>
      </w:r>
      <w:r w:rsidR="00374591">
        <w:rPr>
          <w:rFonts w:ascii="Arial" w:hAnsi="Arial" w:cs="Arial"/>
          <w:sz w:val="20"/>
          <w:szCs w:val="20"/>
        </w:rPr>
        <w:fldChar w:fldCharType="end"/>
      </w:r>
      <w:bookmarkEnd w:id="14"/>
      <w:r w:rsidRPr="00B107AB">
        <w:rPr>
          <w:rFonts w:ascii="Arial" w:hAnsi="Arial" w:cs="Arial"/>
          <w:sz w:val="20"/>
          <w:szCs w:val="20"/>
        </w:rPr>
        <w:t xml:space="preserve"> €</w:t>
      </w:r>
    </w:p>
    <w:p w14:paraId="39955CC3" w14:textId="77777777" w:rsidR="006F737D" w:rsidRPr="00B107AB" w:rsidRDefault="006F737D" w:rsidP="006F737D">
      <w:pPr>
        <w:spacing w:after="120"/>
        <w:rPr>
          <w:rFonts w:ascii="Arial" w:hAnsi="Arial" w:cs="Arial"/>
          <w:sz w:val="20"/>
          <w:szCs w:val="20"/>
        </w:rPr>
      </w:pPr>
      <w:r w:rsidRPr="00B107AB">
        <w:rPr>
          <w:rFonts w:ascii="Arial" w:hAnsi="Arial" w:cs="Arial"/>
          <w:sz w:val="20"/>
          <w:szCs w:val="20"/>
        </w:rPr>
        <w:t>Honorarzone-Planungsanforderung:</w:t>
      </w:r>
      <w:r w:rsidRPr="00B107AB">
        <w:rPr>
          <w:rFonts w:ascii="Arial" w:hAnsi="Arial" w:cs="Arial"/>
          <w:sz w:val="20"/>
          <w:szCs w:val="20"/>
        </w:rPr>
        <w:tab/>
      </w:r>
      <w:r w:rsidRPr="00B107AB">
        <w:rPr>
          <w:rFonts w:ascii="Arial" w:hAnsi="Arial" w:cs="Arial"/>
          <w:sz w:val="20"/>
          <w:szCs w:val="20"/>
        </w:rPr>
        <w:tab/>
      </w:r>
      <w:r w:rsidRPr="00B107AB">
        <w:rPr>
          <w:rFonts w:ascii="Arial" w:hAnsi="Arial" w:cs="Arial"/>
          <w:sz w:val="20"/>
          <w:szCs w:val="20"/>
        </w:rPr>
        <w:fldChar w:fldCharType="begin">
          <w:ffData>
            <w:name w:val="ANGEBOT_HOAI_ZONE"/>
            <w:enabled/>
            <w:calcOnExit w:val="0"/>
            <w:textInput/>
          </w:ffData>
        </w:fldChar>
      </w:r>
      <w:r w:rsidRPr="00B107AB">
        <w:rPr>
          <w:rFonts w:ascii="Arial" w:hAnsi="Arial" w:cs="Arial"/>
          <w:sz w:val="20"/>
          <w:szCs w:val="20"/>
        </w:rPr>
        <w:instrText>FORMTEXT</w:instrText>
      </w:r>
      <w:r w:rsidRPr="00B107AB">
        <w:rPr>
          <w:rFonts w:ascii="Arial" w:hAnsi="Arial" w:cs="Arial"/>
          <w:sz w:val="20"/>
          <w:szCs w:val="20"/>
        </w:rPr>
      </w:r>
      <w:r w:rsidRPr="00B107AB">
        <w:rPr>
          <w:rFonts w:ascii="Arial" w:hAnsi="Arial" w:cs="Arial"/>
          <w:sz w:val="20"/>
          <w:szCs w:val="20"/>
        </w:rPr>
        <w:fldChar w:fldCharType="separate"/>
      </w:r>
      <w:bookmarkStart w:id="15" w:name="ANGEBOT_HOAI_ZONE"/>
      <w:bookmarkStart w:id="16" w:name="ANGEBOT_HOAI_ZONE1"/>
      <w:bookmarkEnd w:id="15"/>
      <w:r w:rsidRPr="00B107AB">
        <w:rPr>
          <w:rFonts w:ascii="Arial" w:hAnsi="Arial" w:cs="Arial"/>
          <w:sz w:val="20"/>
          <w:szCs w:val="20"/>
        </w:rPr>
        <w:t>ANGEBOT_HOAI_ZONE</w:t>
      </w:r>
      <w:bookmarkEnd w:id="16"/>
      <w:r w:rsidRPr="00B107AB">
        <w:rPr>
          <w:rFonts w:ascii="Arial" w:hAnsi="Arial" w:cs="Arial"/>
          <w:sz w:val="20"/>
          <w:szCs w:val="20"/>
        </w:rPr>
        <w:fldChar w:fldCharType="end"/>
      </w:r>
    </w:p>
    <w:p w14:paraId="321474CA" w14:textId="6072F3B3" w:rsidR="006F737D" w:rsidRDefault="00E80926" w:rsidP="006F737D">
      <w:pPr>
        <w:spacing w:after="120"/>
        <w:rPr>
          <w:rFonts w:ascii="Arial" w:hAnsi="Arial" w:cs="Arial"/>
          <w:sz w:val="20"/>
          <w:szCs w:val="20"/>
        </w:rPr>
      </w:pPr>
      <w:r>
        <w:rPr>
          <w:rFonts w:ascii="Arial" w:hAnsi="Arial" w:cs="Arial"/>
          <w:sz w:val="20"/>
          <w:szCs w:val="20"/>
        </w:rPr>
        <w:t>Basis- /oberer Honorarsatz</w:t>
      </w:r>
      <w:r w:rsidR="006F737D" w:rsidRPr="00B107AB">
        <w:rPr>
          <w:rFonts w:ascii="Arial" w:hAnsi="Arial" w:cs="Arial"/>
          <w:sz w:val="20"/>
          <w:szCs w:val="20"/>
        </w:rPr>
        <w:t>:</w:t>
      </w:r>
      <w:r w:rsidR="006F737D" w:rsidRPr="00B107AB">
        <w:rPr>
          <w:rFonts w:ascii="Arial" w:hAnsi="Arial" w:cs="Arial"/>
          <w:sz w:val="20"/>
          <w:szCs w:val="20"/>
        </w:rPr>
        <w:tab/>
      </w:r>
      <w:r w:rsidR="006F737D" w:rsidRPr="00B107AB">
        <w:rPr>
          <w:rFonts w:ascii="Arial" w:hAnsi="Arial" w:cs="Arial"/>
          <w:sz w:val="20"/>
          <w:szCs w:val="20"/>
        </w:rPr>
        <w:tab/>
      </w:r>
      <w:r w:rsidR="006F737D" w:rsidRPr="00B107AB">
        <w:rPr>
          <w:rFonts w:ascii="Arial" w:hAnsi="Arial" w:cs="Arial"/>
          <w:sz w:val="20"/>
          <w:szCs w:val="20"/>
        </w:rPr>
        <w:tab/>
      </w:r>
      <w:r w:rsidR="006F737D" w:rsidRPr="00B107AB">
        <w:rPr>
          <w:rFonts w:ascii="Arial" w:hAnsi="Arial" w:cs="Arial"/>
          <w:sz w:val="20"/>
          <w:szCs w:val="20"/>
        </w:rPr>
        <w:fldChar w:fldCharType="begin">
          <w:ffData>
            <w:name w:val="ANGEBOT_HOAI_MINMAX"/>
            <w:enabled w:val="0"/>
            <w:calcOnExit w:val="0"/>
            <w:textInput>
              <w:type w:val="number"/>
              <w:default w:val="ANGEBOT_HOAI_MINMAX"/>
            </w:textInput>
          </w:ffData>
        </w:fldChar>
      </w:r>
      <w:bookmarkStart w:id="17" w:name="ANGEBOT_HOAI_MINMAX"/>
      <w:r w:rsidR="006F737D" w:rsidRPr="00B107AB">
        <w:rPr>
          <w:rFonts w:ascii="Arial" w:hAnsi="Arial" w:cs="Arial"/>
          <w:sz w:val="20"/>
          <w:szCs w:val="20"/>
        </w:rPr>
        <w:instrText xml:space="preserve"> FORMTEXT </w:instrText>
      </w:r>
      <w:r w:rsidR="006F737D" w:rsidRPr="00B107AB">
        <w:rPr>
          <w:rFonts w:ascii="Arial" w:hAnsi="Arial" w:cs="Arial"/>
          <w:sz w:val="20"/>
          <w:szCs w:val="20"/>
        </w:rPr>
      </w:r>
      <w:r w:rsidR="006F737D" w:rsidRPr="00B107AB">
        <w:rPr>
          <w:rFonts w:ascii="Arial" w:hAnsi="Arial" w:cs="Arial"/>
          <w:sz w:val="20"/>
          <w:szCs w:val="20"/>
        </w:rPr>
        <w:fldChar w:fldCharType="separate"/>
      </w:r>
      <w:r w:rsidR="006F737D" w:rsidRPr="00B107AB">
        <w:rPr>
          <w:rFonts w:ascii="Arial" w:hAnsi="Arial" w:cs="Arial"/>
          <w:noProof/>
          <w:sz w:val="20"/>
          <w:szCs w:val="20"/>
        </w:rPr>
        <w:t>ANGEBOT_HOAI_MINMAX</w:t>
      </w:r>
      <w:r w:rsidR="006F737D" w:rsidRPr="00B107AB">
        <w:rPr>
          <w:rFonts w:ascii="Arial" w:hAnsi="Arial" w:cs="Arial"/>
          <w:sz w:val="20"/>
          <w:szCs w:val="20"/>
        </w:rPr>
        <w:fldChar w:fldCharType="end"/>
      </w:r>
      <w:bookmarkEnd w:id="17"/>
      <w:r w:rsidR="006F737D" w:rsidRPr="00B107AB">
        <w:rPr>
          <w:rFonts w:ascii="Arial" w:hAnsi="Arial" w:cs="Arial"/>
          <w:sz w:val="20"/>
          <w:szCs w:val="20"/>
        </w:rPr>
        <w:t xml:space="preserve"> %</w:t>
      </w:r>
    </w:p>
    <w:p w14:paraId="06C63183" w14:textId="7B4A3348" w:rsidR="00E80926" w:rsidRDefault="00E80926" w:rsidP="006F737D">
      <w:pPr>
        <w:spacing w:after="120"/>
        <w:rPr>
          <w:rFonts w:ascii="Arial" w:hAnsi="Arial" w:cs="Arial"/>
          <w:sz w:val="20"/>
          <w:szCs w:val="20"/>
        </w:rPr>
      </w:pPr>
      <w:r>
        <w:rPr>
          <w:rFonts w:ascii="Arial" w:hAnsi="Arial" w:cs="Arial"/>
          <w:sz w:val="20"/>
          <w:szCs w:val="20"/>
        </w:rPr>
        <w:t>Grundhonorar bei 100 % Leistung:</w:t>
      </w:r>
      <w:r>
        <w:rPr>
          <w:rFonts w:ascii="Arial" w:hAnsi="Arial" w:cs="Arial"/>
          <w:sz w:val="20"/>
          <w:szCs w:val="20"/>
        </w:rPr>
        <w:tab/>
      </w:r>
      <w:r>
        <w:rPr>
          <w:rFonts w:ascii="Arial" w:hAnsi="Arial" w:cs="Arial"/>
          <w:sz w:val="20"/>
          <w:szCs w:val="20"/>
        </w:rPr>
        <w:tab/>
      </w:r>
      <w:r>
        <w:rPr>
          <w:rFonts w:ascii="Arial" w:hAnsi="Arial" w:cs="Arial"/>
          <w:sz w:val="20"/>
          <w:szCs w:val="20"/>
        </w:rPr>
        <w:fldChar w:fldCharType="begin">
          <w:ffData>
            <w:name w:val="ANGEBOT_HOAI_BEI100"/>
            <w:enabled/>
            <w:calcOnExit w:val="0"/>
            <w:textInput>
              <w:default w:val="ANGEBOT_HOAI_BEI100"/>
            </w:textInput>
          </w:ffData>
        </w:fldChar>
      </w:r>
      <w:bookmarkStart w:id="18" w:name="ANGEBOT_HOAI_BEI100"/>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ANGEBOT_HOAI_BEI100</w:t>
      </w:r>
      <w:r>
        <w:rPr>
          <w:rFonts w:ascii="Arial" w:hAnsi="Arial" w:cs="Arial"/>
          <w:sz w:val="20"/>
          <w:szCs w:val="20"/>
        </w:rPr>
        <w:fldChar w:fldCharType="end"/>
      </w:r>
      <w:bookmarkEnd w:id="18"/>
      <w:r>
        <w:rPr>
          <w:rFonts w:ascii="Arial" w:hAnsi="Arial" w:cs="Arial"/>
          <w:sz w:val="20"/>
          <w:szCs w:val="20"/>
        </w:rPr>
        <w:t xml:space="preserve"> €</w:t>
      </w:r>
    </w:p>
    <w:p w14:paraId="55D13BF4" w14:textId="4C53EA88" w:rsidR="00B42F02" w:rsidRDefault="00B42F02" w:rsidP="006F737D">
      <w:pPr>
        <w:spacing w:after="120"/>
        <w:rPr>
          <w:rFonts w:ascii="Arial" w:hAnsi="Arial" w:cs="Arial"/>
          <w:sz w:val="20"/>
          <w:szCs w:val="20"/>
        </w:rPr>
      </w:pPr>
      <w:r w:rsidRPr="00F10EC0">
        <w:rPr>
          <w:rFonts w:ascii="Arial" w:hAnsi="Arial" w:cs="Arial"/>
          <w:b/>
          <w:bCs/>
          <w:sz w:val="20"/>
          <w:szCs w:val="20"/>
        </w:rPr>
        <w:t>G</w:t>
      </w:r>
      <w:r w:rsidR="00F10EC0" w:rsidRPr="00F10EC0">
        <w:rPr>
          <w:rFonts w:ascii="Arial" w:hAnsi="Arial" w:cs="Arial"/>
          <w:b/>
          <w:bCs/>
          <w:sz w:val="20"/>
          <w:szCs w:val="20"/>
        </w:rPr>
        <w:t>esamt</w:t>
      </w:r>
      <w:r w:rsidRPr="00F10EC0">
        <w:rPr>
          <w:rFonts w:ascii="Arial" w:hAnsi="Arial" w:cs="Arial"/>
          <w:b/>
          <w:bCs/>
          <w:sz w:val="20"/>
          <w:szCs w:val="20"/>
        </w:rPr>
        <w:t>honorar</w:t>
      </w:r>
      <w:r w:rsidR="00F10EC0" w:rsidRPr="00F10EC0">
        <w:rPr>
          <w:rFonts w:ascii="Arial" w:hAnsi="Arial" w:cs="Arial"/>
          <w:b/>
          <w:bCs/>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8F6650" w:rsidRPr="001A52C7">
        <w:rPr>
          <w:rFonts w:ascii="Arial" w:hAnsi="Arial" w:cs="Arial"/>
          <w:b/>
          <w:bCs/>
          <w:sz w:val="20"/>
          <w:szCs w:val="20"/>
        </w:rPr>
        <w:fldChar w:fldCharType="begin">
          <w:ffData>
            <w:name w:val="ANGEBOT_TOTAL_HON_G"/>
            <w:enabled/>
            <w:calcOnExit w:val="0"/>
            <w:textInput>
              <w:default w:val="ANGEBOT_TOTAL_HON_G"/>
            </w:textInput>
          </w:ffData>
        </w:fldChar>
      </w:r>
      <w:r w:rsidR="008F6650" w:rsidRPr="001A52C7">
        <w:rPr>
          <w:rFonts w:ascii="Arial" w:hAnsi="Arial" w:cs="Arial"/>
          <w:b/>
          <w:bCs/>
          <w:sz w:val="20"/>
          <w:szCs w:val="20"/>
        </w:rPr>
        <w:instrText xml:space="preserve"> FORMTEXT </w:instrText>
      </w:r>
      <w:r w:rsidR="008F6650" w:rsidRPr="001A52C7">
        <w:rPr>
          <w:rFonts w:ascii="Arial" w:hAnsi="Arial" w:cs="Arial"/>
          <w:b/>
          <w:bCs/>
          <w:sz w:val="20"/>
          <w:szCs w:val="20"/>
        </w:rPr>
      </w:r>
      <w:r w:rsidR="008F6650" w:rsidRPr="001A52C7">
        <w:rPr>
          <w:rFonts w:ascii="Arial" w:hAnsi="Arial" w:cs="Arial"/>
          <w:b/>
          <w:bCs/>
          <w:sz w:val="20"/>
          <w:szCs w:val="20"/>
        </w:rPr>
        <w:fldChar w:fldCharType="separate"/>
      </w:r>
      <w:r w:rsidR="008F6650" w:rsidRPr="001A52C7">
        <w:rPr>
          <w:rFonts w:ascii="Arial" w:hAnsi="Arial" w:cs="Arial"/>
          <w:b/>
          <w:bCs/>
          <w:noProof/>
          <w:sz w:val="20"/>
          <w:szCs w:val="20"/>
        </w:rPr>
        <w:t>ANGEBOT_TOTAL_HON_G</w:t>
      </w:r>
      <w:r w:rsidR="008F6650" w:rsidRPr="001A52C7">
        <w:rPr>
          <w:rFonts w:ascii="Arial" w:hAnsi="Arial" w:cs="Arial"/>
          <w:b/>
          <w:bCs/>
          <w:sz w:val="20"/>
          <w:szCs w:val="20"/>
        </w:rPr>
        <w:fldChar w:fldCharType="end"/>
      </w:r>
      <w:r w:rsidR="005E5305">
        <w:rPr>
          <w:rFonts w:ascii="Arial" w:hAnsi="Arial" w:cs="Arial"/>
          <w:b/>
          <w:bCs/>
          <w:sz w:val="20"/>
          <w:szCs w:val="20"/>
        </w:rPr>
        <w:t xml:space="preserve"> €</w:t>
      </w:r>
    </w:p>
    <w:p w14:paraId="56F5DFEC" w14:textId="0796E8DC" w:rsidR="00B42F02" w:rsidRDefault="00E80926" w:rsidP="006F737D">
      <w:pPr>
        <w:spacing w:after="120"/>
        <w:rPr>
          <w:rFonts w:ascii="Arial" w:hAnsi="Arial" w:cs="Arial"/>
          <w:sz w:val="20"/>
          <w:szCs w:val="20"/>
        </w:rPr>
      </w:pPr>
      <w:r>
        <w:rPr>
          <w:rFonts w:ascii="Arial" w:hAnsi="Arial" w:cs="Arial"/>
          <w:sz w:val="20"/>
          <w:szCs w:val="20"/>
        </w:rPr>
        <w:t>Gewährleistung</w:t>
      </w:r>
      <w:r w:rsidR="00B42F02">
        <w:rPr>
          <w:rFonts w:ascii="Arial" w:hAnsi="Arial" w:cs="Arial"/>
          <w:sz w:val="20"/>
          <w:szCs w:val="20"/>
        </w:rPr>
        <w:t>:</w:t>
      </w:r>
      <w:r w:rsidR="00B42F02">
        <w:rPr>
          <w:rFonts w:ascii="Arial" w:hAnsi="Arial" w:cs="Arial"/>
          <w:sz w:val="20"/>
          <w:szCs w:val="20"/>
        </w:rPr>
        <w:tab/>
      </w:r>
      <w:r w:rsidR="00B42F02">
        <w:rPr>
          <w:rFonts w:ascii="Arial" w:hAnsi="Arial" w:cs="Arial"/>
          <w:sz w:val="20"/>
          <w:szCs w:val="20"/>
        </w:rPr>
        <w:tab/>
      </w:r>
      <w:r w:rsidR="00B42F02">
        <w:rPr>
          <w:rFonts w:ascii="Arial" w:hAnsi="Arial" w:cs="Arial"/>
          <w:sz w:val="20"/>
          <w:szCs w:val="20"/>
        </w:rPr>
        <w:tab/>
      </w:r>
      <w:r w:rsidR="00B42F02">
        <w:rPr>
          <w:rFonts w:ascii="Arial" w:hAnsi="Arial" w:cs="Arial"/>
          <w:sz w:val="20"/>
          <w:szCs w:val="20"/>
        </w:rPr>
        <w:tab/>
      </w:r>
      <w:r w:rsidR="009D4234">
        <w:rPr>
          <w:rFonts w:ascii="Arial" w:hAnsi="Arial" w:cs="Arial"/>
          <w:sz w:val="20"/>
          <w:szCs w:val="20"/>
        </w:rPr>
        <w:fldChar w:fldCharType="begin">
          <w:ffData>
            <w:name w:val="ANGEBOT_EINB"/>
            <w:enabled/>
            <w:calcOnExit w:val="0"/>
            <w:textInput>
              <w:default w:val="ANGEBOT_EINB"/>
            </w:textInput>
          </w:ffData>
        </w:fldChar>
      </w:r>
      <w:bookmarkStart w:id="19" w:name="ANGEBOT_EINB"/>
      <w:r w:rsidR="009D4234">
        <w:rPr>
          <w:rFonts w:ascii="Arial" w:hAnsi="Arial" w:cs="Arial"/>
          <w:sz w:val="20"/>
          <w:szCs w:val="20"/>
        </w:rPr>
        <w:instrText xml:space="preserve"> FORMTEXT </w:instrText>
      </w:r>
      <w:r w:rsidR="009D4234">
        <w:rPr>
          <w:rFonts w:ascii="Arial" w:hAnsi="Arial" w:cs="Arial"/>
          <w:sz w:val="20"/>
          <w:szCs w:val="20"/>
        </w:rPr>
      </w:r>
      <w:r w:rsidR="009D4234">
        <w:rPr>
          <w:rFonts w:ascii="Arial" w:hAnsi="Arial" w:cs="Arial"/>
          <w:sz w:val="20"/>
          <w:szCs w:val="20"/>
        </w:rPr>
        <w:fldChar w:fldCharType="separate"/>
      </w:r>
      <w:r w:rsidR="009D4234">
        <w:rPr>
          <w:rFonts w:ascii="Arial" w:hAnsi="Arial" w:cs="Arial"/>
          <w:noProof/>
          <w:sz w:val="20"/>
          <w:szCs w:val="20"/>
        </w:rPr>
        <w:t>ANGEBOT_EINB</w:t>
      </w:r>
      <w:r w:rsidR="009D4234">
        <w:rPr>
          <w:rFonts w:ascii="Arial" w:hAnsi="Arial" w:cs="Arial"/>
          <w:sz w:val="20"/>
          <w:szCs w:val="20"/>
        </w:rPr>
        <w:fldChar w:fldCharType="end"/>
      </w:r>
      <w:bookmarkEnd w:id="19"/>
      <w:r w:rsidR="009D4234">
        <w:rPr>
          <w:rFonts w:ascii="Arial" w:hAnsi="Arial" w:cs="Arial"/>
          <w:sz w:val="20"/>
          <w:szCs w:val="20"/>
        </w:rPr>
        <w:t xml:space="preserve"> </w:t>
      </w:r>
      <w:r w:rsidR="000B066C">
        <w:rPr>
          <w:rFonts w:ascii="Arial" w:hAnsi="Arial" w:cs="Arial"/>
          <w:sz w:val="20"/>
          <w:szCs w:val="20"/>
        </w:rPr>
        <w:fldChar w:fldCharType="begin">
          <w:ffData>
            <w:name w:val="ANGEBOT_EINB_PCTG"/>
            <w:enabled/>
            <w:calcOnExit w:val="0"/>
            <w:textInput>
              <w:default w:val="ANGEBOT_EINB_PCTG"/>
            </w:textInput>
          </w:ffData>
        </w:fldChar>
      </w:r>
      <w:bookmarkStart w:id="20" w:name="ANGEBOT_EINB_PCTG"/>
      <w:r w:rsidR="000B066C">
        <w:rPr>
          <w:rFonts w:ascii="Arial" w:hAnsi="Arial" w:cs="Arial"/>
          <w:sz w:val="20"/>
          <w:szCs w:val="20"/>
        </w:rPr>
        <w:instrText xml:space="preserve"> FORMTEXT </w:instrText>
      </w:r>
      <w:r w:rsidR="000B066C">
        <w:rPr>
          <w:rFonts w:ascii="Arial" w:hAnsi="Arial" w:cs="Arial"/>
          <w:sz w:val="20"/>
          <w:szCs w:val="20"/>
        </w:rPr>
      </w:r>
      <w:r w:rsidR="000B066C">
        <w:rPr>
          <w:rFonts w:ascii="Arial" w:hAnsi="Arial" w:cs="Arial"/>
          <w:sz w:val="20"/>
          <w:szCs w:val="20"/>
        </w:rPr>
        <w:fldChar w:fldCharType="separate"/>
      </w:r>
      <w:r w:rsidR="000B066C">
        <w:rPr>
          <w:rFonts w:ascii="Arial" w:hAnsi="Arial" w:cs="Arial"/>
          <w:noProof/>
          <w:sz w:val="20"/>
          <w:szCs w:val="20"/>
        </w:rPr>
        <w:t>ANGEBOT_EINB_PCTG</w:t>
      </w:r>
      <w:r w:rsidR="000B066C">
        <w:rPr>
          <w:rFonts w:ascii="Arial" w:hAnsi="Arial" w:cs="Arial"/>
          <w:sz w:val="20"/>
          <w:szCs w:val="20"/>
        </w:rPr>
        <w:fldChar w:fldCharType="end"/>
      </w:r>
      <w:bookmarkEnd w:id="20"/>
    </w:p>
    <w:p w14:paraId="319C4A3C" w14:textId="005F938C" w:rsidR="000B066C" w:rsidRDefault="00E80926" w:rsidP="006F737D">
      <w:pPr>
        <w:spacing w:after="120"/>
        <w:rPr>
          <w:rFonts w:ascii="Arial" w:hAnsi="Arial" w:cs="Arial"/>
          <w:sz w:val="20"/>
          <w:szCs w:val="20"/>
        </w:rPr>
      </w:pPr>
      <w:r>
        <w:rPr>
          <w:rFonts w:ascii="Arial" w:hAnsi="Arial" w:cs="Arial"/>
          <w:sz w:val="20"/>
          <w:szCs w:val="20"/>
        </w:rPr>
        <w:t>Gewährleistung</w:t>
      </w:r>
      <w:r w:rsidR="009D4234">
        <w:rPr>
          <w:rFonts w:ascii="Arial" w:hAnsi="Arial" w:cs="Arial"/>
          <w:sz w:val="20"/>
          <w:szCs w:val="20"/>
        </w:rPr>
        <w:t xml:space="preserve"> vom Bruttobetrag</w:t>
      </w:r>
      <w:r w:rsidR="000B066C">
        <w:rPr>
          <w:rFonts w:ascii="Arial" w:hAnsi="Arial" w:cs="Arial"/>
          <w:sz w:val="20"/>
          <w:szCs w:val="20"/>
        </w:rPr>
        <w:t>:</w:t>
      </w:r>
      <w:r w:rsidR="000B066C">
        <w:rPr>
          <w:rFonts w:ascii="Arial" w:hAnsi="Arial" w:cs="Arial"/>
          <w:sz w:val="20"/>
          <w:szCs w:val="20"/>
        </w:rPr>
        <w:tab/>
      </w:r>
      <w:r w:rsidR="000B066C">
        <w:rPr>
          <w:rFonts w:ascii="Arial" w:hAnsi="Arial" w:cs="Arial"/>
          <w:sz w:val="20"/>
          <w:szCs w:val="20"/>
        </w:rPr>
        <w:tab/>
      </w:r>
      <w:r w:rsidR="00BF4ADF">
        <w:rPr>
          <w:rFonts w:ascii="Arial" w:hAnsi="Arial" w:cs="Arial"/>
          <w:sz w:val="20"/>
          <w:szCs w:val="20"/>
        </w:rPr>
        <w:fldChar w:fldCharType="begin">
          <w:ffData>
            <w:name w:val="ANGEBOT_EINB_B"/>
            <w:enabled/>
            <w:calcOnExit w:val="0"/>
            <w:textInput>
              <w:default w:val="ANGEBOT_EINB_B"/>
            </w:textInput>
          </w:ffData>
        </w:fldChar>
      </w:r>
      <w:bookmarkStart w:id="21" w:name="ANGEBOT_EINB_B"/>
      <w:r w:rsidR="00BF4ADF">
        <w:rPr>
          <w:rFonts w:ascii="Arial" w:hAnsi="Arial" w:cs="Arial"/>
          <w:sz w:val="20"/>
          <w:szCs w:val="20"/>
        </w:rPr>
        <w:instrText xml:space="preserve"> FORMTEXT </w:instrText>
      </w:r>
      <w:r w:rsidR="00BF4ADF">
        <w:rPr>
          <w:rFonts w:ascii="Arial" w:hAnsi="Arial" w:cs="Arial"/>
          <w:sz w:val="20"/>
          <w:szCs w:val="20"/>
        </w:rPr>
      </w:r>
      <w:r w:rsidR="00BF4ADF">
        <w:rPr>
          <w:rFonts w:ascii="Arial" w:hAnsi="Arial" w:cs="Arial"/>
          <w:sz w:val="20"/>
          <w:szCs w:val="20"/>
        </w:rPr>
        <w:fldChar w:fldCharType="separate"/>
      </w:r>
      <w:r w:rsidR="00BF4ADF">
        <w:rPr>
          <w:rFonts w:ascii="Arial" w:hAnsi="Arial" w:cs="Arial"/>
          <w:noProof/>
          <w:sz w:val="20"/>
          <w:szCs w:val="20"/>
        </w:rPr>
        <w:t>ANGEBOT_EINB_B</w:t>
      </w:r>
      <w:r w:rsidR="00BF4ADF">
        <w:rPr>
          <w:rFonts w:ascii="Arial" w:hAnsi="Arial" w:cs="Arial"/>
          <w:sz w:val="20"/>
          <w:szCs w:val="20"/>
        </w:rPr>
        <w:fldChar w:fldCharType="end"/>
      </w:r>
      <w:bookmarkEnd w:id="21"/>
      <w:r w:rsidR="000B066C">
        <w:rPr>
          <w:rFonts w:ascii="Arial" w:hAnsi="Arial" w:cs="Arial"/>
          <w:sz w:val="20"/>
          <w:szCs w:val="20"/>
        </w:rPr>
        <w:t xml:space="preserve"> €</w:t>
      </w:r>
    </w:p>
    <w:p w14:paraId="53D8B00B" w14:textId="1BD9AB80" w:rsidR="00D67CEF" w:rsidRPr="00B107AB" w:rsidRDefault="00E80926" w:rsidP="006F737D">
      <w:pPr>
        <w:spacing w:after="120"/>
        <w:rPr>
          <w:rFonts w:ascii="Arial" w:hAnsi="Arial" w:cs="Arial"/>
          <w:sz w:val="20"/>
          <w:szCs w:val="20"/>
        </w:rPr>
      </w:pPr>
      <w:r>
        <w:rPr>
          <w:rFonts w:ascii="Arial" w:hAnsi="Arial" w:cs="Arial"/>
          <w:sz w:val="20"/>
          <w:szCs w:val="20"/>
        </w:rPr>
        <w:t>Gewährleistungsfrist</w:t>
      </w:r>
      <w:r w:rsidR="00D67CEF">
        <w:rPr>
          <w:rFonts w:ascii="Arial" w:hAnsi="Arial" w:cs="Arial"/>
          <w:sz w:val="20"/>
          <w:szCs w:val="20"/>
        </w:rPr>
        <w:t>:</w:t>
      </w:r>
      <w:r w:rsidR="00D67CEF">
        <w:rPr>
          <w:rFonts w:ascii="Arial" w:hAnsi="Arial" w:cs="Arial"/>
          <w:sz w:val="20"/>
          <w:szCs w:val="20"/>
        </w:rPr>
        <w:tab/>
      </w:r>
      <w:r w:rsidR="00D67CEF">
        <w:rPr>
          <w:rFonts w:ascii="Arial" w:hAnsi="Arial" w:cs="Arial"/>
          <w:sz w:val="20"/>
          <w:szCs w:val="20"/>
        </w:rPr>
        <w:tab/>
      </w:r>
      <w:r w:rsidR="00D67CEF">
        <w:rPr>
          <w:rFonts w:ascii="Arial" w:hAnsi="Arial" w:cs="Arial"/>
          <w:sz w:val="20"/>
          <w:szCs w:val="20"/>
        </w:rPr>
        <w:tab/>
      </w:r>
      <w:r>
        <w:rPr>
          <w:rFonts w:ascii="Arial" w:hAnsi="Arial" w:cs="Arial"/>
          <w:sz w:val="20"/>
          <w:szCs w:val="20"/>
        </w:rPr>
        <w:tab/>
      </w:r>
      <w:r w:rsidR="009D4234">
        <w:rPr>
          <w:rFonts w:ascii="Arial" w:hAnsi="Arial" w:cs="Arial"/>
          <w:sz w:val="20"/>
          <w:szCs w:val="20"/>
        </w:rPr>
        <w:t xml:space="preserve">in </w:t>
      </w:r>
      <w:r w:rsidR="00D67CEF">
        <w:rPr>
          <w:rFonts w:ascii="Arial" w:hAnsi="Arial" w:cs="Arial"/>
          <w:sz w:val="20"/>
          <w:szCs w:val="20"/>
        </w:rPr>
        <w:fldChar w:fldCharType="begin">
          <w:ffData>
            <w:name w:val="ANGEBOT_EINB_JAHRE"/>
            <w:enabled/>
            <w:calcOnExit w:val="0"/>
            <w:textInput>
              <w:default w:val="ANGEBOT_EINB_JAHRE"/>
            </w:textInput>
          </w:ffData>
        </w:fldChar>
      </w:r>
      <w:bookmarkStart w:id="22" w:name="ANGEBOT_EINB_JAHRE"/>
      <w:r w:rsidR="00D67CEF">
        <w:rPr>
          <w:rFonts w:ascii="Arial" w:hAnsi="Arial" w:cs="Arial"/>
          <w:sz w:val="20"/>
          <w:szCs w:val="20"/>
        </w:rPr>
        <w:instrText xml:space="preserve"> FORMTEXT </w:instrText>
      </w:r>
      <w:r w:rsidR="00D67CEF">
        <w:rPr>
          <w:rFonts w:ascii="Arial" w:hAnsi="Arial" w:cs="Arial"/>
          <w:sz w:val="20"/>
          <w:szCs w:val="20"/>
        </w:rPr>
      </w:r>
      <w:r w:rsidR="00D67CEF">
        <w:rPr>
          <w:rFonts w:ascii="Arial" w:hAnsi="Arial" w:cs="Arial"/>
          <w:sz w:val="20"/>
          <w:szCs w:val="20"/>
        </w:rPr>
        <w:fldChar w:fldCharType="separate"/>
      </w:r>
      <w:r w:rsidR="00D67CEF">
        <w:rPr>
          <w:rFonts w:ascii="Arial" w:hAnsi="Arial" w:cs="Arial"/>
          <w:noProof/>
          <w:sz w:val="20"/>
          <w:szCs w:val="20"/>
        </w:rPr>
        <w:t>ANGEBOT_EINB_JAHRE</w:t>
      </w:r>
      <w:r w:rsidR="00D67CEF">
        <w:rPr>
          <w:rFonts w:ascii="Arial" w:hAnsi="Arial" w:cs="Arial"/>
          <w:sz w:val="20"/>
          <w:szCs w:val="20"/>
        </w:rPr>
        <w:fldChar w:fldCharType="end"/>
      </w:r>
      <w:bookmarkEnd w:id="22"/>
      <w:r w:rsidR="009D4234">
        <w:rPr>
          <w:rFonts w:ascii="Arial" w:hAnsi="Arial" w:cs="Arial"/>
          <w:sz w:val="20"/>
          <w:szCs w:val="20"/>
        </w:rPr>
        <w:t xml:space="preserve"> Jahren</w:t>
      </w:r>
    </w:p>
    <w:p w14:paraId="3AE68471" w14:textId="77777777" w:rsidR="006F737D" w:rsidRPr="00B107AB" w:rsidRDefault="006F737D" w:rsidP="006F737D">
      <w:pPr>
        <w:spacing w:after="0" w:line="240" w:lineRule="auto"/>
        <w:rPr>
          <w:rFonts w:ascii="Arial" w:hAnsi="Arial" w:cs="Arial"/>
          <w:sz w:val="20"/>
          <w:szCs w:val="20"/>
        </w:rPr>
      </w:pPr>
      <w:r w:rsidRPr="00B107AB">
        <w:rPr>
          <w:rFonts w:ascii="Arial" w:hAnsi="Arial" w:cs="Arial"/>
          <w:sz w:val="20"/>
          <w:szCs w:val="20"/>
        </w:rPr>
        <w:br w:type="page"/>
      </w:r>
      <w:r w:rsidRPr="00B107AB">
        <w:rPr>
          <w:rFonts w:ascii="Arial" w:hAnsi="Arial" w:cs="Arial"/>
          <w:b/>
          <w:sz w:val="20"/>
          <w:szCs w:val="20"/>
        </w:rPr>
        <w:lastRenderedPageBreak/>
        <w:t>Aufstellung</w:t>
      </w:r>
    </w:p>
    <w:p w14:paraId="3873B2DA" w14:textId="77777777" w:rsidR="006F737D" w:rsidRPr="00B107AB" w:rsidRDefault="006F737D" w:rsidP="006F737D">
      <w:pPr>
        <w:spacing w:after="0" w:line="240" w:lineRule="auto"/>
        <w:rPr>
          <w:rFonts w:ascii="Arial" w:hAnsi="Arial" w:cs="Arial"/>
          <w:sz w:val="20"/>
          <w:szCs w:val="20"/>
        </w:rPr>
      </w:pPr>
    </w:p>
    <w:tbl>
      <w:tblPr>
        <w:tblStyle w:val="Tabellenraster"/>
        <w:tblW w:w="0" w:type="auto"/>
        <w:tblInd w:w="108" w:type="dxa"/>
        <w:tblLayout w:type="fixed"/>
        <w:tblLook w:val="04A0" w:firstRow="1" w:lastRow="0" w:firstColumn="1" w:lastColumn="0" w:noHBand="0" w:noVBand="1"/>
      </w:tblPr>
      <w:tblGrid>
        <w:gridCol w:w="2581"/>
        <w:gridCol w:w="992"/>
        <w:gridCol w:w="1843"/>
        <w:gridCol w:w="992"/>
        <w:gridCol w:w="850"/>
        <w:gridCol w:w="1696"/>
      </w:tblGrid>
      <w:tr w:rsidR="008F6650" w14:paraId="61F6FCB6" w14:textId="77777777" w:rsidTr="008F6650">
        <w:trPr>
          <w:trHeight w:val="651"/>
        </w:trPr>
        <w:tc>
          <w:tcPr>
            <w:tcW w:w="2581" w:type="dxa"/>
          </w:tcPr>
          <w:p w14:paraId="49A119D4" w14:textId="77777777" w:rsidR="00B42F02" w:rsidRPr="00C43258" w:rsidRDefault="008F6650" w:rsidP="00B42F02">
            <w:pPr>
              <w:tabs>
                <w:tab w:val="left" w:pos="1647"/>
                <w:tab w:val="left" w:pos="2442"/>
              </w:tabs>
              <w:spacing w:after="0" w:line="240" w:lineRule="auto"/>
              <w:jc w:val="center"/>
              <w:rPr>
                <w:rFonts w:ascii="Arial" w:eastAsia="Arial Unicode MS" w:hAnsi="Arial" w:cs="Arial"/>
                <w:b/>
                <w:bCs/>
                <w:sz w:val="20"/>
                <w:szCs w:val="20"/>
              </w:rPr>
            </w:pPr>
            <w:bookmarkStart w:id="23" w:name="_Ref465351139"/>
            <w:bookmarkStart w:id="24" w:name="_Ref465351119"/>
            <w:bookmarkEnd w:id="23"/>
            <w:bookmarkEnd w:id="24"/>
            <w:r>
              <w:rPr>
                <w:rFonts w:ascii="Arial" w:eastAsia="Arial Unicode MS" w:hAnsi="Arial" w:cs="Arial"/>
                <w:b/>
                <w:bCs/>
                <w:sz w:val="20"/>
                <w:szCs w:val="20"/>
              </w:rPr>
              <w:t>Leistungsphase</w:t>
            </w:r>
          </w:p>
        </w:tc>
        <w:tc>
          <w:tcPr>
            <w:tcW w:w="992" w:type="dxa"/>
          </w:tcPr>
          <w:p w14:paraId="4468C28A" w14:textId="77777777" w:rsidR="00B42F02" w:rsidRPr="00C43258" w:rsidRDefault="001A52C7" w:rsidP="00B42F02">
            <w:pPr>
              <w:tabs>
                <w:tab w:val="left" w:pos="1647"/>
                <w:tab w:val="left" w:pos="2442"/>
              </w:tabs>
              <w:spacing w:after="0" w:line="240" w:lineRule="auto"/>
              <w:jc w:val="center"/>
              <w:rPr>
                <w:rFonts w:ascii="Arial" w:eastAsia="Arial Unicode MS" w:hAnsi="Arial" w:cs="Arial"/>
                <w:b/>
                <w:bCs/>
                <w:sz w:val="20"/>
                <w:szCs w:val="20"/>
              </w:rPr>
            </w:pPr>
            <w:r>
              <w:rPr>
                <w:rFonts w:ascii="Arial" w:eastAsia="Arial Unicode MS" w:hAnsi="Arial" w:cs="Arial"/>
                <w:b/>
                <w:bCs/>
                <w:sz w:val="20"/>
                <w:szCs w:val="20"/>
              </w:rPr>
              <w:t>HOAI-Prozent</w:t>
            </w:r>
            <w:r w:rsidR="008F6650">
              <w:rPr>
                <w:rFonts w:ascii="Arial" w:eastAsia="Arial Unicode MS" w:hAnsi="Arial" w:cs="Arial"/>
                <w:b/>
                <w:bCs/>
                <w:sz w:val="20"/>
                <w:szCs w:val="20"/>
              </w:rPr>
              <w:t xml:space="preserve"> in %</w:t>
            </w:r>
          </w:p>
        </w:tc>
        <w:tc>
          <w:tcPr>
            <w:tcW w:w="1843" w:type="dxa"/>
          </w:tcPr>
          <w:p w14:paraId="01FC10E3" w14:textId="77777777" w:rsidR="00B42F02" w:rsidRPr="00C43258" w:rsidRDefault="001A52C7" w:rsidP="00B42F02">
            <w:pPr>
              <w:spacing w:after="0" w:line="240" w:lineRule="auto"/>
              <w:jc w:val="center"/>
              <w:rPr>
                <w:rFonts w:ascii="Arial" w:eastAsia="Arial" w:hAnsi="Arial" w:cs="Arial"/>
                <w:sz w:val="20"/>
                <w:szCs w:val="20"/>
              </w:rPr>
            </w:pPr>
            <w:r>
              <w:rPr>
                <w:rFonts w:ascii="Arial" w:eastAsia="Arial Unicode MS" w:hAnsi="Arial" w:cs="Arial"/>
                <w:b/>
                <w:bCs/>
                <w:sz w:val="20"/>
                <w:szCs w:val="20"/>
              </w:rPr>
              <w:t>Betrag</w:t>
            </w:r>
            <w:r w:rsidR="00B42F02" w:rsidRPr="00C43258">
              <w:rPr>
                <w:rFonts w:ascii="Arial" w:eastAsia="Arial Unicode MS" w:hAnsi="Arial" w:cs="Arial"/>
                <w:b/>
                <w:bCs/>
                <w:sz w:val="20"/>
                <w:szCs w:val="20"/>
              </w:rPr>
              <w:t xml:space="preserve"> in €</w:t>
            </w:r>
          </w:p>
        </w:tc>
        <w:tc>
          <w:tcPr>
            <w:tcW w:w="992" w:type="dxa"/>
          </w:tcPr>
          <w:p w14:paraId="3E208565" w14:textId="4D3D38D6" w:rsidR="00B42F02" w:rsidRPr="00C43258" w:rsidRDefault="00B42F02" w:rsidP="00B42F02">
            <w:pPr>
              <w:spacing w:after="0" w:line="240" w:lineRule="auto"/>
              <w:jc w:val="center"/>
              <w:rPr>
                <w:rFonts w:ascii="Arial" w:eastAsia="Arial Unicode MS" w:hAnsi="Arial" w:cs="Arial"/>
                <w:b/>
                <w:bCs/>
                <w:sz w:val="20"/>
                <w:szCs w:val="20"/>
              </w:rPr>
            </w:pPr>
            <w:r>
              <w:rPr>
                <w:rFonts w:ascii="Arial" w:eastAsia="Arial Unicode MS" w:hAnsi="Arial" w:cs="Arial"/>
                <w:b/>
                <w:bCs/>
                <w:sz w:val="20"/>
                <w:szCs w:val="20"/>
              </w:rPr>
              <w:t>Neben</w:t>
            </w:r>
            <w:r w:rsidR="008F6650">
              <w:rPr>
                <w:rFonts w:ascii="Arial" w:eastAsia="Arial Unicode MS" w:hAnsi="Arial" w:cs="Arial"/>
                <w:b/>
                <w:bCs/>
                <w:sz w:val="20"/>
                <w:szCs w:val="20"/>
              </w:rPr>
              <w:t>-</w:t>
            </w:r>
            <w:r>
              <w:rPr>
                <w:rFonts w:ascii="Arial" w:eastAsia="Arial Unicode MS" w:hAnsi="Arial" w:cs="Arial"/>
                <w:b/>
                <w:bCs/>
                <w:sz w:val="20"/>
                <w:szCs w:val="20"/>
              </w:rPr>
              <w:t xml:space="preserve">kosten </w:t>
            </w:r>
            <w:r w:rsidR="000028E6">
              <w:rPr>
                <w:rFonts w:ascii="Arial" w:eastAsia="Arial Unicode MS" w:hAnsi="Arial" w:cs="Arial"/>
                <w:b/>
                <w:bCs/>
                <w:sz w:val="20"/>
                <w:szCs w:val="20"/>
              </w:rPr>
              <w:fldChar w:fldCharType="begin">
                <w:ffData>
                  <w:name w:val="ANGEBOT_NEBENK_P"/>
                  <w:enabled/>
                  <w:calcOnExit w:val="0"/>
                  <w:textInput>
                    <w:default w:val="PROZ"/>
                  </w:textInput>
                </w:ffData>
              </w:fldChar>
            </w:r>
            <w:bookmarkStart w:id="25" w:name="ANGEBOT_NEBENK_P"/>
            <w:r w:rsidR="000028E6">
              <w:rPr>
                <w:rFonts w:ascii="Arial" w:eastAsia="Arial Unicode MS" w:hAnsi="Arial" w:cs="Arial"/>
                <w:b/>
                <w:bCs/>
                <w:sz w:val="20"/>
                <w:szCs w:val="20"/>
              </w:rPr>
              <w:instrText xml:space="preserve"> FORMTEXT </w:instrText>
            </w:r>
            <w:r w:rsidR="000028E6">
              <w:rPr>
                <w:rFonts w:ascii="Arial" w:eastAsia="Arial Unicode MS" w:hAnsi="Arial" w:cs="Arial"/>
                <w:b/>
                <w:bCs/>
                <w:sz w:val="20"/>
                <w:szCs w:val="20"/>
              </w:rPr>
            </w:r>
            <w:r w:rsidR="000028E6">
              <w:rPr>
                <w:rFonts w:ascii="Arial" w:eastAsia="Arial Unicode MS" w:hAnsi="Arial" w:cs="Arial"/>
                <w:b/>
                <w:bCs/>
                <w:sz w:val="20"/>
                <w:szCs w:val="20"/>
              </w:rPr>
              <w:fldChar w:fldCharType="separate"/>
            </w:r>
            <w:r w:rsidR="000028E6">
              <w:rPr>
                <w:rFonts w:ascii="Arial" w:eastAsia="Arial Unicode MS" w:hAnsi="Arial" w:cs="Arial"/>
                <w:b/>
                <w:bCs/>
                <w:noProof/>
                <w:sz w:val="20"/>
                <w:szCs w:val="20"/>
              </w:rPr>
              <w:t>PROZ</w:t>
            </w:r>
            <w:r w:rsidR="000028E6">
              <w:rPr>
                <w:rFonts w:ascii="Arial" w:eastAsia="Arial Unicode MS" w:hAnsi="Arial" w:cs="Arial"/>
                <w:b/>
                <w:bCs/>
                <w:sz w:val="20"/>
                <w:szCs w:val="20"/>
              </w:rPr>
              <w:fldChar w:fldCharType="end"/>
            </w:r>
            <w:bookmarkEnd w:id="25"/>
            <w:r>
              <w:rPr>
                <w:rFonts w:ascii="Arial" w:eastAsia="Arial Unicode MS" w:hAnsi="Arial" w:cs="Arial"/>
                <w:b/>
                <w:bCs/>
                <w:sz w:val="20"/>
                <w:szCs w:val="20"/>
              </w:rPr>
              <w:t xml:space="preserve"> %</w:t>
            </w:r>
          </w:p>
        </w:tc>
        <w:tc>
          <w:tcPr>
            <w:tcW w:w="850" w:type="dxa"/>
          </w:tcPr>
          <w:p w14:paraId="00AA3EA0" w14:textId="5596B640" w:rsidR="00B42F02" w:rsidRPr="00C43258" w:rsidRDefault="00B42F02" w:rsidP="00B42F02">
            <w:pPr>
              <w:spacing w:after="0" w:line="240" w:lineRule="auto"/>
              <w:jc w:val="center"/>
              <w:rPr>
                <w:rFonts w:ascii="Arial" w:eastAsia="Arial Unicode MS" w:hAnsi="Arial" w:cs="Arial"/>
                <w:b/>
                <w:bCs/>
                <w:sz w:val="20"/>
                <w:szCs w:val="20"/>
              </w:rPr>
            </w:pPr>
            <w:r>
              <w:rPr>
                <w:rFonts w:ascii="Arial" w:eastAsia="Arial Unicode MS" w:hAnsi="Arial" w:cs="Arial"/>
                <w:b/>
                <w:bCs/>
                <w:sz w:val="20"/>
                <w:szCs w:val="20"/>
              </w:rPr>
              <w:t xml:space="preserve">Rabatt </w:t>
            </w:r>
            <w:r w:rsidR="000028E6">
              <w:rPr>
                <w:rFonts w:ascii="Arial" w:eastAsia="Arial Unicode MS" w:hAnsi="Arial" w:cs="Arial"/>
                <w:b/>
                <w:bCs/>
                <w:sz w:val="20"/>
                <w:szCs w:val="20"/>
              </w:rPr>
              <w:fldChar w:fldCharType="begin">
                <w:ffData>
                  <w:name w:val="ANGEBOT_RABATT_P"/>
                  <w:enabled/>
                  <w:calcOnExit w:val="0"/>
                  <w:textInput>
                    <w:default w:val="PROZ"/>
                  </w:textInput>
                </w:ffData>
              </w:fldChar>
            </w:r>
            <w:bookmarkStart w:id="26" w:name="ANGEBOT_RABATT_P"/>
            <w:r w:rsidR="000028E6">
              <w:rPr>
                <w:rFonts w:ascii="Arial" w:eastAsia="Arial Unicode MS" w:hAnsi="Arial" w:cs="Arial"/>
                <w:b/>
                <w:bCs/>
                <w:sz w:val="20"/>
                <w:szCs w:val="20"/>
              </w:rPr>
              <w:instrText xml:space="preserve"> FORMTEXT </w:instrText>
            </w:r>
            <w:r w:rsidR="000028E6">
              <w:rPr>
                <w:rFonts w:ascii="Arial" w:eastAsia="Arial Unicode MS" w:hAnsi="Arial" w:cs="Arial"/>
                <w:b/>
                <w:bCs/>
                <w:sz w:val="20"/>
                <w:szCs w:val="20"/>
              </w:rPr>
            </w:r>
            <w:r w:rsidR="000028E6">
              <w:rPr>
                <w:rFonts w:ascii="Arial" w:eastAsia="Arial Unicode MS" w:hAnsi="Arial" w:cs="Arial"/>
                <w:b/>
                <w:bCs/>
                <w:sz w:val="20"/>
                <w:szCs w:val="20"/>
              </w:rPr>
              <w:fldChar w:fldCharType="separate"/>
            </w:r>
            <w:r w:rsidR="000028E6">
              <w:rPr>
                <w:rFonts w:ascii="Arial" w:eastAsia="Arial Unicode MS" w:hAnsi="Arial" w:cs="Arial"/>
                <w:b/>
                <w:bCs/>
                <w:noProof/>
                <w:sz w:val="20"/>
                <w:szCs w:val="20"/>
              </w:rPr>
              <w:t>PROZ</w:t>
            </w:r>
            <w:r w:rsidR="000028E6">
              <w:rPr>
                <w:rFonts w:ascii="Arial" w:eastAsia="Arial Unicode MS" w:hAnsi="Arial" w:cs="Arial"/>
                <w:b/>
                <w:bCs/>
                <w:sz w:val="20"/>
                <w:szCs w:val="20"/>
              </w:rPr>
              <w:fldChar w:fldCharType="end"/>
            </w:r>
            <w:bookmarkEnd w:id="26"/>
            <w:r>
              <w:rPr>
                <w:rFonts w:ascii="Arial" w:eastAsia="Arial Unicode MS" w:hAnsi="Arial" w:cs="Arial"/>
                <w:b/>
                <w:bCs/>
                <w:sz w:val="20"/>
                <w:szCs w:val="20"/>
              </w:rPr>
              <w:t xml:space="preserve"> %</w:t>
            </w:r>
          </w:p>
        </w:tc>
        <w:tc>
          <w:tcPr>
            <w:tcW w:w="1696" w:type="dxa"/>
          </w:tcPr>
          <w:p w14:paraId="1E313CD2" w14:textId="77777777" w:rsidR="00B42F02" w:rsidRPr="00C43258" w:rsidRDefault="00B42F02" w:rsidP="00B42F02">
            <w:pPr>
              <w:spacing w:after="0" w:line="240" w:lineRule="auto"/>
              <w:jc w:val="center"/>
              <w:rPr>
                <w:rFonts w:ascii="Arial" w:eastAsia="Arial Unicode MS" w:hAnsi="Arial" w:cs="Arial"/>
                <w:b/>
                <w:bCs/>
                <w:sz w:val="20"/>
                <w:szCs w:val="20"/>
              </w:rPr>
            </w:pPr>
            <w:r>
              <w:rPr>
                <w:rFonts w:ascii="Arial" w:eastAsia="Arial Unicode MS" w:hAnsi="Arial" w:cs="Arial"/>
                <w:b/>
                <w:bCs/>
                <w:sz w:val="20"/>
                <w:szCs w:val="20"/>
              </w:rPr>
              <w:t>Gesamtbetrag</w:t>
            </w:r>
            <w:r w:rsidR="008F6650">
              <w:rPr>
                <w:rFonts w:ascii="Arial" w:eastAsia="Arial Unicode MS" w:hAnsi="Arial" w:cs="Arial"/>
                <w:b/>
                <w:bCs/>
                <w:sz w:val="20"/>
                <w:szCs w:val="20"/>
              </w:rPr>
              <w:t xml:space="preserve"> in €</w:t>
            </w:r>
          </w:p>
        </w:tc>
      </w:tr>
    </w:tbl>
    <w:p w14:paraId="5B49AED7" w14:textId="77777777" w:rsidR="006F737D" w:rsidRDefault="006F737D" w:rsidP="006F737D">
      <w:pPr>
        <w:spacing w:after="0" w:line="240" w:lineRule="auto"/>
        <w:rPr>
          <w:rFonts w:ascii="Arial" w:eastAsia="Arial" w:hAnsi="Arial" w:cs="Arial"/>
          <w:sz w:val="20"/>
          <w:szCs w:val="20"/>
        </w:rPr>
      </w:pPr>
    </w:p>
    <w:tbl>
      <w:tblPr>
        <w:tblStyle w:val="Tabellenraster"/>
        <w:tblW w:w="0" w:type="auto"/>
        <w:tblInd w:w="108" w:type="dxa"/>
        <w:tblLayout w:type="fixed"/>
        <w:tblLook w:val="04A0" w:firstRow="1" w:lastRow="0" w:firstColumn="1" w:lastColumn="0" w:noHBand="0" w:noVBand="1"/>
      </w:tblPr>
      <w:tblGrid>
        <w:gridCol w:w="2581"/>
        <w:gridCol w:w="992"/>
        <w:gridCol w:w="1843"/>
        <w:gridCol w:w="992"/>
        <w:gridCol w:w="850"/>
        <w:gridCol w:w="1696"/>
      </w:tblGrid>
      <w:tr w:rsidR="00B42F02" w14:paraId="05264ECE" w14:textId="77777777" w:rsidTr="008F6650">
        <w:tc>
          <w:tcPr>
            <w:tcW w:w="2581" w:type="dxa"/>
          </w:tcPr>
          <w:p w14:paraId="34C552A9" w14:textId="77777777" w:rsidR="00B42F02" w:rsidRPr="008F6650" w:rsidRDefault="00B42F02" w:rsidP="00B42F02">
            <w:pPr>
              <w:spacing w:after="0" w:line="240" w:lineRule="auto"/>
              <w:rPr>
                <w:rFonts w:ascii="Arial" w:eastAsia="Arial" w:hAnsi="Arial" w:cs="Arial"/>
                <w:bCs/>
                <w:sz w:val="20"/>
                <w:szCs w:val="20"/>
              </w:rPr>
            </w:pPr>
            <w:r w:rsidRPr="008F6650">
              <w:rPr>
                <w:rFonts w:ascii="Arial" w:hAnsi="Arial" w:cs="Arial"/>
                <w:bCs/>
                <w:sz w:val="20"/>
                <w:szCs w:val="20"/>
                <w:lang w:eastAsia="de-DE"/>
              </w:rPr>
              <w:fldChar w:fldCharType="begin">
                <w:ffData>
                  <w:name w:val="ANGEBOT_TAB_BEREICH"/>
                  <w:enabled w:val="0"/>
                  <w:calcOnExit w:val="0"/>
                  <w:textInput>
                    <w:default w:val="ANGEBOT_TAB_BEREICH"/>
                  </w:textInput>
                </w:ffData>
              </w:fldChar>
            </w:r>
            <w:bookmarkStart w:id="27" w:name="ANGEBOT_TAB_BEREICH"/>
            <w:r w:rsidRPr="008F6650">
              <w:rPr>
                <w:rFonts w:ascii="Arial" w:hAnsi="Arial" w:cs="Arial"/>
                <w:bCs/>
                <w:sz w:val="20"/>
                <w:szCs w:val="20"/>
                <w:lang w:eastAsia="de-DE"/>
              </w:rPr>
              <w:instrText xml:space="preserve"> FORMTEXT </w:instrText>
            </w:r>
            <w:r w:rsidRPr="008F6650">
              <w:rPr>
                <w:rFonts w:ascii="Arial" w:hAnsi="Arial" w:cs="Arial"/>
                <w:bCs/>
                <w:sz w:val="20"/>
                <w:szCs w:val="20"/>
                <w:lang w:eastAsia="de-DE"/>
              </w:rPr>
            </w:r>
            <w:r w:rsidRPr="008F6650">
              <w:rPr>
                <w:rFonts w:ascii="Arial" w:hAnsi="Arial" w:cs="Arial"/>
                <w:bCs/>
                <w:sz w:val="20"/>
                <w:szCs w:val="20"/>
                <w:lang w:eastAsia="de-DE"/>
              </w:rPr>
              <w:fldChar w:fldCharType="separate"/>
            </w:r>
            <w:r w:rsidRPr="008F6650">
              <w:rPr>
                <w:rFonts w:ascii="Arial" w:hAnsi="Arial" w:cs="Arial"/>
                <w:bCs/>
                <w:noProof/>
                <w:sz w:val="20"/>
                <w:szCs w:val="20"/>
                <w:lang w:eastAsia="de-DE"/>
              </w:rPr>
              <w:t>ANGEBOT_TAB_BEREICH</w:t>
            </w:r>
            <w:r w:rsidRPr="008F6650">
              <w:rPr>
                <w:rFonts w:ascii="Arial" w:hAnsi="Arial" w:cs="Arial"/>
                <w:bCs/>
                <w:sz w:val="20"/>
                <w:szCs w:val="20"/>
                <w:lang w:eastAsia="de-DE"/>
              </w:rPr>
              <w:fldChar w:fldCharType="end"/>
            </w:r>
            <w:bookmarkEnd w:id="27"/>
          </w:p>
        </w:tc>
        <w:tc>
          <w:tcPr>
            <w:tcW w:w="992" w:type="dxa"/>
          </w:tcPr>
          <w:p w14:paraId="1100EE18" w14:textId="77777777" w:rsidR="00B42F02" w:rsidRPr="008F6650" w:rsidRDefault="00374591" w:rsidP="00B42F02">
            <w:pPr>
              <w:spacing w:after="0" w:line="240" w:lineRule="auto"/>
              <w:jc w:val="center"/>
              <w:rPr>
                <w:rFonts w:ascii="Arial" w:eastAsia="Arial" w:hAnsi="Arial" w:cs="Arial"/>
                <w:bCs/>
                <w:sz w:val="20"/>
                <w:szCs w:val="20"/>
              </w:rPr>
            </w:pPr>
            <w:r>
              <w:rPr>
                <w:rFonts w:ascii="Arial" w:hAnsi="Arial" w:cs="Arial"/>
                <w:bCs/>
                <w:noProof/>
                <w:sz w:val="20"/>
                <w:szCs w:val="20"/>
                <w:lang w:eastAsia="de-DE"/>
              </w:rPr>
              <w:fldChar w:fldCharType="begin">
                <w:ffData>
                  <w:name w:val="ANGEBOT_TAB_HOAI_P"/>
                  <w:enabled/>
                  <w:calcOnExit w:val="0"/>
                  <w:textInput>
                    <w:default w:val="ANGEBOT_TAB_HOAI_P"/>
                  </w:textInput>
                </w:ffData>
              </w:fldChar>
            </w:r>
            <w:bookmarkStart w:id="28" w:name="ANGEBOT_TAB_HOAI_P"/>
            <w:r>
              <w:rPr>
                <w:rFonts w:ascii="Arial" w:hAnsi="Arial" w:cs="Arial"/>
                <w:bCs/>
                <w:noProof/>
                <w:sz w:val="20"/>
                <w:szCs w:val="20"/>
                <w:lang w:eastAsia="de-DE"/>
              </w:rPr>
              <w:instrText xml:space="preserve"> FORMTEXT </w:instrText>
            </w:r>
            <w:r>
              <w:rPr>
                <w:rFonts w:ascii="Arial" w:hAnsi="Arial" w:cs="Arial"/>
                <w:bCs/>
                <w:noProof/>
                <w:sz w:val="20"/>
                <w:szCs w:val="20"/>
                <w:lang w:eastAsia="de-DE"/>
              </w:rPr>
            </w:r>
            <w:r>
              <w:rPr>
                <w:rFonts w:ascii="Arial" w:hAnsi="Arial" w:cs="Arial"/>
                <w:bCs/>
                <w:noProof/>
                <w:sz w:val="20"/>
                <w:szCs w:val="20"/>
                <w:lang w:eastAsia="de-DE"/>
              </w:rPr>
              <w:fldChar w:fldCharType="separate"/>
            </w:r>
            <w:r>
              <w:rPr>
                <w:rFonts w:ascii="Arial" w:hAnsi="Arial" w:cs="Arial"/>
                <w:bCs/>
                <w:noProof/>
                <w:sz w:val="20"/>
                <w:szCs w:val="20"/>
                <w:lang w:eastAsia="de-DE"/>
              </w:rPr>
              <w:t>ANGEBOT_TAB_HOAI_P</w:t>
            </w:r>
            <w:r>
              <w:rPr>
                <w:rFonts w:ascii="Arial" w:hAnsi="Arial" w:cs="Arial"/>
                <w:bCs/>
                <w:noProof/>
                <w:sz w:val="20"/>
                <w:szCs w:val="20"/>
                <w:lang w:eastAsia="de-DE"/>
              </w:rPr>
              <w:fldChar w:fldCharType="end"/>
            </w:r>
            <w:bookmarkEnd w:id="28"/>
          </w:p>
        </w:tc>
        <w:tc>
          <w:tcPr>
            <w:tcW w:w="1843" w:type="dxa"/>
          </w:tcPr>
          <w:p w14:paraId="6BBADA3E" w14:textId="77777777" w:rsidR="00B42F02" w:rsidRPr="008F6650" w:rsidRDefault="00B42F02" w:rsidP="00B42F02">
            <w:pPr>
              <w:spacing w:after="0" w:line="240" w:lineRule="auto"/>
              <w:rPr>
                <w:rFonts w:ascii="Arial" w:eastAsia="Arial" w:hAnsi="Arial" w:cs="Arial"/>
                <w:bCs/>
                <w:sz w:val="20"/>
                <w:szCs w:val="20"/>
              </w:rPr>
            </w:pPr>
            <w:r w:rsidRPr="008F6650">
              <w:rPr>
                <w:rFonts w:ascii="Arial" w:hAnsi="Arial" w:cs="Arial"/>
                <w:bCs/>
                <w:noProof/>
                <w:sz w:val="20"/>
                <w:szCs w:val="20"/>
                <w:lang w:eastAsia="de-DE"/>
              </w:rPr>
              <w:fldChar w:fldCharType="begin">
                <w:ffData>
                  <w:name w:val="ANGEBOT_TAB_HONORAR"/>
                  <w:enabled/>
                  <w:calcOnExit w:val="0"/>
                  <w:textInput>
                    <w:type w:val="number"/>
                    <w:default w:val="ANGEBOT_TAB_HONORAR"/>
                  </w:textInput>
                </w:ffData>
              </w:fldChar>
            </w:r>
            <w:r w:rsidRPr="008F6650">
              <w:rPr>
                <w:rFonts w:ascii="Arial" w:hAnsi="Arial" w:cs="Arial"/>
                <w:bCs/>
                <w:noProof/>
                <w:sz w:val="20"/>
                <w:szCs w:val="20"/>
                <w:lang w:eastAsia="de-DE"/>
              </w:rPr>
              <w:instrText xml:space="preserve"> FORMTEXT </w:instrText>
            </w:r>
            <w:r w:rsidRPr="008F6650">
              <w:rPr>
                <w:rFonts w:ascii="Arial" w:hAnsi="Arial" w:cs="Arial"/>
                <w:bCs/>
                <w:noProof/>
                <w:sz w:val="20"/>
                <w:szCs w:val="20"/>
                <w:lang w:eastAsia="de-DE"/>
              </w:rPr>
            </w:r>
            <w:r w:rsidRPr="008F6650">
              <w:rPr>
                <w:rFonts w:ascii="Arial" w:hAnsi="Arial" w:cs="Arial"/>
                <w:bCs/>
                <w:noProof/>
                <w:sz w:val="20"/>
                <w:szCs w:val="20"/>
                <w:lang w:eastAsia="de-DE"/>
              </w:rPr>
              <w:fldChar w:fldCharType="separate"/>
            </w:r>
            <w:r w:rsidRPr="008F6650">
              <w:rPr>
                <w:rFonts w:ascii="Arial" w:hAnsi="Arial" w:cs="Arial"/>
                <w:bCs/>
                <w:noProof/>
                <w:sz w:val="20"/>
                <w:szCs w:val="20"/>
                <w:lang w:eastAsia="de-DE"/>
              </w:rPr>
              <w:t>ANGEBOT_TAB_HONORAR</w:t>
            </w:r>
            <w:r w:rsidRPr="008F6650">
              <w:rPr>
                <w:rFonts w:ascii="Arial" w:hAnsi="Arial" w:cs="Arial"/>
                <w:bCs/>
                <w:noProof/>
                <w:sz w:val="20"/>
                <w:szCs w:val="20"/>
                <w:lang w:eastAsia="de-DE"/>
              </w:rPr>
              <w:fldChar w:fldCharType="end"/>
            </w:r>
          </w:p>
        </w:tc>
        <w:tc>
          <w:tcPr>
            <w:tcW w:w="992" w:type="dxa"/>
          </w:tcPr>
          <w:p w14:paraId="7A538052" w14:textId="4CD6E677" w:rsidR="00B42F02" w:rsidRPr="008F6650" w:rsidRDefault="005E77DA" w:rsidP="00B42F02">
            <w:pPr>
              <w:spacing w:after="0" w:line="240" w:lineRule="auto"/>
              <w:rPr>
                <w:rFonts w:ascii="Arial" w:hAnsi="Arial" w:cs="Arial"/>
                <w:bCs/>
                <w:noProof/>
                <w:sz w:val="20"/>
                <w:szCs w:val="20"/>
                <w:lang w:eastAsia="de-DE"/>
              </w:rPr>
            </w:pPr>
            <w:r>
              <w:rPr>
                <w:rFonts w:ascii="Arial" w:hAnsi="Arial" w:cs="Arial"/>
                <w:bCs/>
                <w:noProof/>
                <w:sz w:val="20"/>
                <w:szCs w:val="20"/>
                <w:lang w:eastAsia="de-DE"/>
              </w:rPr>
              <w:fldChar w:fldCharType="begin">
                <w:ffData>
                  <w:name w:val="ANGEBOT_TAB_H_NK_B"/>
                  <w:enabled/>
                  <w:calcOnExit w:val="0"/>
                  <w:textInput>
                    <w:default w:val="ANGEBOT_TAB_H_NK_B"/>
                  </w:textInput>
                </w:ffData>
              </w:fldChar>
            </w:r>
            <w:bookmarkStart w:id="29" w:name="ANGEBOT_TAB_H_NK_B"/>
            <w:r>
              <w:rPr>
                <w:rFonts w:ascii="Arial" w:hAnsi="Arial" w:cs="Arial"/>
                <w:bCs/>
                <w:noProof/>
                <w:sz w:val="20"/>
                <w:szCs w:val="20"/>
                <w:lang w:eastAsia="de-DE"/>
              </w:rPr>
              <w:instrText xml:space="preserve"> FORMTEXT </w:instrText>
            </w:r>
            <w:r>
              <w:rPr>
                <w:rFonts w:ascii="Arial" w:hAnsi="Arial" w:cs="Arial"/>
                <w:bCs/>
                <w:noProof/>
                <w:sz w:val="20"/>
                <w:szCs w:val="20"/>
                <w:lang w:eastAsia="de-DE"/>
              </w:rPr>
            </w:r>
            <w:r>
              <w:rPr>
                <w:rFonts w:ascii="Arial" w:hAnsi="Arial" w:cs="Arial"/>
                <w:bCs/>
                <w:noProof/>
                <w:sz w:val="20"/>
                <w:szCs w:val="20"/>
                <w:lang w:eastAsia="de-DE"/>
              </w:rPr>
              <w:fldChar w:fldCharType="separate"/>
            </w:r>
            <w:r>
              <w:rPr>
                <w:rFonts w:ascii="Arial" w:hAnsi="Arial" w:cs="Arial"/>
                <w:bCs/>
                <w:noProof/>
                <w:sz w:val="20"/>
                <w:szCs w:val="20"/>
                <w:lang w:eastAsia="de-DE"/>
              </w:rPr>
              <w:t>ANGEBOT_TAB_H_NK_B</w:t>
            </w:r>
            <w:r>
              <w:rPr>
                <w:rFonts w:ascii="Arial" w:hAnsi="Arial" w:cs="Arial"/>
                <w:bCs/>
                <w:noProof/>
                <w:sz w:val="20"/>
                <w:szCs w:val="20"/>
                <w:lang w:eastAsia="de-DE"/>
              </w:rPr>
              <w:fldChar w:fldCharType="end"/>
            </w:r>
            <w:bookmarkEnd w:id="29"/>
          </w:p>
        </w:tc>
        <w:tc>
          <w:tcPr>
            <w:tcW w:w="850" w:type="dxa"/>
          </w:tcPr>
          <w:p w14:paraId="706EB71B" w14:textId="262F57BC" w:rsidR="00B42F02" w:rsidRPr="008F6650" w:rsidRDefault="005E77DA" w:rsidP="00B42F02">
            <w:pPr>
              <w:spacing w:after="0" w:line="240" w:lineRule="auto"/>
              <w:rPr>
                <w:rFonts w:ascii="Arial" w:hAnsi="Arial" w:cs="Arial"/>
                <w:bCs/>
                <w:noProof/>
                <w:sz w:val="20"/>
                <w:szCs w:val="20"/>
                <w:lang w:eastAsia="de-DE"/>
              </w:rPr>
            </w:pPr>
            <w:r>
              <w:rPr>
                <w:rFonts w:ascii="Arial" w:hAnsi="Arial" w:cs="Arial"/>
                <w:bCs/>
                <w:sz w:val="20"/>
                <w:szCs w:val="20"/>
              </w:rPr>
              <w:fldChar w:fldCharType="begin">
                <w:ffData>
                  <w:name w:val="ANGEBOT_TAB_H_RAB_B"/>
                  <w:enabled/>
                  <w:calcOnExit w:val="0"/>
                  <w:textInput>
                    <w:default w:val="ANGEBOT_TAB_H_RAB_B"/>
                  </w:textInput>
                </w:ffData>
              </w:fldChar>
            </w:r>
            <w:bookmarkStart w:id="30" w:name="ANGEBOT_TAB_H_RAB_B"/>
            <w:r>
              <w:rPr>
                <w:rFonts w:ascii="Arial" w:hAnsi="Arial" w:cs="Arial"/>
                <w:bCs/>
                <w:sz w:val="20"/>
                <w:szCs w:val="20"/>
              </w:rPr>
              <w:instrText xml:space="preserve"> FORMTEXT </w:instrText>
            </w:r>
            <w:r>
              <w:rPr>
                <w:rFonts w:ascii="Arial" w:hAnsi="Arial" w:cs="Arial"/>
                <w:bCs/>
                <w:sz w:val="20"/>
                <w:szCs w:val="20"/>
              </w:rPr>
            </w:r>
            <w:r>
              <w:rPr>
                <w:rFonts w:ascii="Arial" w:hAnsi="Arial" w:cs="Arial"/>
                <w:bCs/>
                <w:sz w:val="20"/>
                <w:szCs w:val="20"/>
              </w:rPr>
              <w:fldChar w:fldCharType="separate"/>
            </w:r>
            <w:r>
              <w:rPr>
                <w:rFonts w:ascii="Arial" w:hAnsi="Arial" w:cs="Arial"/>
                <w:bCs/>
                <w:noProof/>
                <w:sz w:val="20"/>
                <w:szCs w:val="20"/>
              </w:rPr>
              <w:t>ANGEBOT_TAB_H_RAB_B</w:t>
            </w:r>
            <w:r>
              <w:rPr>
                <w:rFonts w:ascii="Arial" w:hAnsi="Arial" w:cs="Arial"/>
                <w:bCs/>
                <w:sz w:val="20"/>
                <w:szCs w:val="20"/>
              </w:rPr>
              <w:fldChar w:fldCharType="end"/>
            </w:r>
            <w:bookmarkEnd w:id="30"/>
          </w:p>
        </w:tc>
        <w:tc>
          <w:tcPr>
            <w:tcW w:w="1696" w:type="dxa"/>
          </w:tcPr>
          <w:p w14:paraId="6273879C" w14:textId="77777777" w:rsidR="00B42F02" w:rsidRPr="008F6650" w:rsidRDefault="00E049A2" w:rsidP="00B42F02">
            <w:pPr>
              <w:spacing w:after="0" w:line="240" w:lineRule="auto"/>
              <w:rPr>
                <w:rFonts w:ascii="Arial" w:hAnsi="Arial" w:cs="Arial"/>
                <w:bCs/>
                <w:noProof/>
                <w:sz w:val="20"/>
                <w:szCs w:val="20"/>
                <w:lang w:eastAsia="de-DE"/>
              </w:rPr>
            </w:pPr>
            <w:r>
              <w:rPr>
                <w:rFonts w:ascii="Arial" w:hAnsi="Arial" w:cs="Arial"/>
                <w:bCs/>
                <w:noProof/>
                <w:sz w:val="20"/>
                <w:szCs w:val="20"/>
                <w:lang w:eastAsia="de-DE"/>
              </w:rPr>
              <w:fldChar w:fldCharType="begin">
                <w:ffData>
                  <w:name w:val="ANGEBOT_TAB_HO_G"/>
                  <w:enabled/>
                  <w:calcOnExit w:val="0"/>
                  <w:textInput>
                    <w:default w:val="ANGEBOT_TAB_HO_G"/>
                  </w:textInput>
                </w:ffData>
              </w:fldChar>
            </w:r>
            <w:bookmarkStart w:id="31" w:name="ANGEBOT_TAB_HO_G"/>
            <w:r>
              <w:rPr>
                <w:rFonts w:ascii="Arial" w:hAnsi="Arial" w:cs="Arial"/>
                <w:bCs/>
                <w:noProof/>
                <w:sz w:val="20"/>
                <w:szCs w:val="20"/>
                <w:lang w:eastAsia="de-DE"/>
              </w:rPr>
              <w:instrText xml:space="preserve"> FORMTEXT </w:instrText>
            </w:r>
            <w:r>
              <w:rPr>
                <w:rFonts w:ascii="Arial" w:hAnsi="Arial" w:cs="Arial"/>
                <w:bCs/>
                <w:noProof/>
                <w:sz w:val="20"/>
                <w:szCs w:val="20"/>
                <w:lang w:eastAsia="de-DE"/>
              </w:rPr>
            </w:r>
            <w:r>
              <w:rPr>
                <w:rFonts w:ascii="Arial" w:hAnsi="Arial" w:cs="Arial"/>
                <w:bCs/>
                <w:noProof/>
                <w:sz w:val="20"/>
                <w:szCs w:val="20"/>
                <w:lang w:eastAsia="de-DE"/>
              </w:rPr>
              <w:fldChar w:fldCharType="separate"/>
            </w:r>
            <w:r>
              <w:rPr>
                <w:rFonts w:ascii="Arial" w:hAnsi="Arial" w:cs="Arial"/>
                <w:bCs/>
                <w:noProof/>
                <w:sz w:val="20"/>
                <w:szCs w:val="20"/>
                <w:lang w:eastAsia="de-DE"/>
              </w:rPr>
              <w:t>ANGEBOT_TAB_HO_G</w:t>
            </w:r>
            <w:r>
              <w:rPr>
                <w:rFonts w:ascii="Arial" w:hAnsi="Arial" w:cs="Arial"/>
                <w:bCs/>
                <w:noProof/>
                <w:sz w:val="20"/>
                <w:szCs w:val="20"/>
                <w:lang w:eastAsia="de-DE"/>
              </w:rPr>
              <w:fldChar w:fldCharType="end"/>
            </w:r>
            <w:bookmarkEnd w:id="31"/>
          </w:p>
        </w:tc>
      </w:tr>
      <w:tr w:rsidR="001E0165" w14:paraId="4F5C4956" w14:textId="77777777" w:rsidTr="00531DC9">
        <w:tc>
          <w:tcPr>
            <w:tcW w:w="8954" w:type="dxa"/>
            <w:gridSpan w:val="6"/>
          </w:tcPr>
          <w:p w14:paraId="70B448DD" w14:textId="7193ABED" w:rsidR="001E0165" w:rsidRDefault="001E0165" w:rsidP="00B42F02">
            <w:pPr>
              <w:spacing w:after="0" w:line="240" w:lineRule="auto"/>
              <w:rPr>
                <w:rFonts w:ascii="Arial" w:hAnsi="Arial" w:cs="Arial"/>
                <w:bCs/>
                <w:noProof/>
                <w:sz w:val="20"/>
                <w:szCs w:val="20"/>
                <w:lang w:eastAsia="de-DE"/>
              </w:rPr>
            </w:pPr>
            <w:r w:rsidRPr="00BE2510">
              <w:rPr>
                <w:rFonts w:ascii="Arial" w:hAnsi="Arial" w:cs="Arial"/>
                <w:color w:val="242424"/>
                <w:sz w:val="20"/>
                <w:szCs w:val="20"/>
                <w:shd w:val="clear" w:color="auto" w:fill="FFFFFF"/>
              </w:rPr>
              <w:fldChar w:fldCharType="begin">
                <w:ffData>
                  <w:name w:val="ANGEBOT_TAB_BE_B"/>
                  <w:enabled/>
                  <w:calcOnExit w:val="0"/>
                  <w:textInput>
                    <w:default w:val="ANGEBOT_TAB_BE_B"/>
                  </w:textInput>
                </w:ffData>
              </w:fldChar>
            </w:r>
            <w:bookmarkStart w:id="32" w:name="ANGEBOT_TAB_BE_B"/>
            <w:r w:rsidRPr="00BE2510">
              <w:rPr>
                <w:rFonts w:ascii="Arial" w:hAnsi="Arial" w:cs="Arial"/>
                <w:color w:val="242424"/>
                <w:sz w:val="20"/>
                <w:szCs w:val="20"/>
                <w:shd w:val="clear" w:color="auto" w:fill="FFFFFF"/>
              </w:rPr>
              <w:instrText xml:space="preserve"> FORMTEXT </w:instrText>
            </w:r>
            <w:r w:rsidRPr="00BE2510">
              <w:rPr>
                <w:rFonts w:ascii="Arial" w:hAnsi="Arial" w:cs="Arial"/>
                <w:color w:val="242424"/>
                <w:sz w:val="20"/>
                <w:szCs w:val="20"/>
                <w:shd w:val="clear" w:color="auto" w:fill="FFFFFF"/>
              </w:rPr>
            </w:r>
            <w:r w:rsidRPr="00BE2510">
              <w:rPr>
                <w:rFonts w:ascii="Arial" w:hAnsi="Arial" w:cs="Arial"/>
                <w:color w:val="242424"/>
                <w:sz w:val="20"/>
                <w:szCs w:val="20"/>
                <w:shd w:val="clear" w:color="auto" w:fill="FFFFFF"/>
              </w:rPr>
              <w:fldChar w:fldCharType="separate"/>
            </w:r>
            <w:r w:rsidRPr="00BE2510">
              <w:rPr>
                <w:rFonts w:ascii="Arial" w:hAnsi="Arial" w:cs="Arial"/>
                <w:noProof/>
                <w:color w:val="242424"/>
                <w:sz w:val="20"/>
                <w:szCs w:val="20"/>
                <w:shd w:val="clear" w:color="auto" w:fill="FFFFFF"/>
              </w:rPr>
              <w:t>ANGEBOT_TAB_BE_B</w:t>
            </w:r>
            <w:r w:rsidRPr="00BE2510">
              <w:rPr>
                <w:rFonts w:ascii="Arial" w:hAnsi="Arial" w:cs="Arial"/>
                <w:color w:val="242424"/>
                <w:sz w:val="20"/>
                <w:szCs w:val="20"/>
                <w:shd w:val="clear" w:color="auto" w:fill="FFFFFF"/>
              </w:rPr>
              <w:fldChar w:fldCharType="end"/>
            </w:r>
            <w:bookmarkEnd w:id="32"/>
          </w:p>
        </w:tc>
      </w:tr>
    </w:tbl>
    <w:p w14:paraId="29A9F43A" w14:textId="77777777" w:rsidR="006F737D" w:rsidRPr="00B107AB" w:rsidRDefault="006F737D" w:rsidP="006F737D">
      <w:pPr>
        <w:spacing w:after="0" w:line="240" w:lineRule="auto"/>
        <w:rPr>
          <w:rFonts w:ascii="Arial" w:eastAsia="Arial" w:hAnsi="Arial" w:cs="Arial"/>
          <w:sz w:val="20"/>
          <w:szCs w:val="20"/>
        </w:rPr>
      </w:pPr>
      <w:r w:rsidRPr="00B107AB">
        <w:rPr>
          <w:rFonts w:ascii="Arial" w:eastAsia="Arial" w:hAnsi="Arial" w:cs="Arial"/>
          <w:sz w:val="20"/>
          <w:szCs w:val="20"/>
        </w:rPr>
        <w:br w:type="page"/>
      </w:r>
    </w:p>
    <w:p w14:paraId="780B222B" w14:textId="77777777" w:rsidR="006F737D" w:rsidRPr="00B107AB" w:rsidRDefault="006F737D" w:rsidP="006F737D">
      <w:pPr>
        <w:spacing w:after="0" w:line="240" w:lineRule="auto"/>
        <w:rPr>
          <w:rFonts w:ascii="Arial" w:eastAsia="Arial" w:hAnsi="Arial" w:cs="Arial"/>
          <w:sz w:val="20"/>
          <w:szCs w:val="20"/>
        </w:rPr>
      </w:pPr>
    </w:p>
    <w:tbl>
      <w:tblPr>
        <w:tblStyle w:val="Tabellenraster"/>
        <w:tblW w:w="0" w:type="auto"/>
        <w:tblInd w:w="-5" w:type="dxa"/>
        <w:tblLook w:val="04A0" w:firstRow="1" w:lastRow="0" w:firstColumn="1" w:lastColumn="0" w:noHBand="0" w:noVBand="1"/>
      </w:tblPr>
      <w:tblGrid>
        <w:gridCol w:w="2906"/>
        <w:gridCol w:w="6161"/>
      </w:tblGrid>
      <w:tr w:rsidR="006F737D" w14:paraId="5068EBAE" w14:textId="77777777" w:rsidTr="006D1FAF">
        <w:trPr>
          <w:trHeight w:val="321"/>
        </w:trPr>
        <w:tc>
          <w:tcPr>
            <w:tcW w:w="2906" w:type="dxa"/>
          </w:tcPr>
          <w:p w14:paraId="5E2AC84D" w14:textId="77777777" w:rsidR="006F737D" w:rsidRPr="00056425" w:rsidRDefault="006F737D" w:rsidP="00B42F02">
            <w:pPr>
              <w:spacing w:after="0" w:line="240" w:lineRule="auto"/>
              <w:rPr>
                <w:rFonts w:ascii="Arial" w:eastAsia="Arial" w:hAnsi="Arial" w:cs="Arial"/>
                <w:b/>
                <w:sz w:val="20"/>
                <w:szCs w:val="20"/>
              </w:rPr>
            </w:pPr>
            <w:r w:rsidRPr="00056425">
              <w:rPr>
                <w:rFonts w:ascii="Arial" w:eastAsia="Arial" w:hAnsi="Arial" w:cs="Arial"/>
                <w:b/>
                <w:sz w:val="20"/>
                <w:szCs w:val="20"/>
              </w:rPr>
              <w:t>Name</w:t>
            </w:r>
          </w:p>
        </w:tc>
        <w:tc>
          <w:tcPr>
            <w:tcW w:w="6161" w:type="dxa"/>
          </w:tcPr>
          <w:p w14:paraId="2A531567" w14:textId="77777777" w:rsidR="006F737D" w:rsidRPr="00056425" w:rsidRDefault="006F737D" w:rsidP="00B42F02">
            <w:pPr>
              <w:spacing w:after="0" w:line="240" w:lineRule="auto"/>
              <w:jc w:val="right"/>
              <w:rPr>
                <w:rFonts w:ascii="Arial" w:eastAsia="Arial" w:hAnsi="Arial" w:cs="Arial"/>
                <w:b/>
                <w:sz w:val="20"/>
                <w:szCs w:val="20"/>
                <w:highlight w:val="lightGray"/>
              </w:rPr>
            </w:pPr>
            <w:r w:rsidRPr="00056425">
              <w:rPr>
                <w:rFonts w:ascii="Arial" w:eastAsia="Arial" w:hAnsi="Arial" w:cs="Arial"/>
                <w:b/>
                <w:sz w:val="20"/>
                <w:szCs w:val="20"/>
                <w:highlight w:val="lightGray"/>
              </w:rPr>
              <w:t>Betrag in €</w:t>
            </w:r>
          </w:p>
        </w:tc>
      </w:tr>
    </w:tbl>
    <w:tbl>
      <w:tblPr>
        <w:tblStyle w:val="TableNormal"/>
        <w:tblW w:w="9152" w:type="dxa"/>
        <w:tblInd w:w="-1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shd w:val="clear" w:color="auto" w:fill="D9D9D9" w:themeFill="background1" w:themeFillShade="D9"/>
        <w:tblCellMar>
          <w:top w:w="80" w:type="dxa"/>
          <w:left w:w="70" w:type="dxa"/>
          <w:bottom w:w="80" w:type="dxa"/>
          <w:right w:w="80" w:type="dxa"/>
        </w:tblCellMar>
        <w:tblLook w:val="04A0" w:firstRow="1" w:lastRow="0" w:firstColumn="1" w:lastColumn="0" w:noHBand="0" w:noVBand="1"/>
      </w:tblPr>
      <w:tblGrid>
        <w:gridCol w:w="2915"/>
        <w:gridCol w:w="6237"/>
      </w:tblGrid>
      <w:tr w:rsidR="00CA0B04" w:rsidRPr="00B107AB" w14:paraId="4A4D52BE" w14:textId="77777777" w:rsidTr="006D1FAF">
        <w:trPr>
          <w:trHeight w:val="233"/>
        </w:trPr>
        <w:tc>
          <w:tcPr>
            <w:tcW w:w="2915" w:type="dxa"/>
            <w:tcBorders>
              <w:bottom w:val="single" w:sz="8" w:space="0" w:color="8064A2"/>
            </w:tcBorders>
            <w:shd w:val="clear" w:color="auto" w:fill="D9D9D9" w:themeFill="background1" w:themeFillShade="D9"/>
            <w:tcMar>
              <w:left w:w="70" w:type="dxa"/>
            </w:tcMar>
          </w:tcPr>
          <w:p w14:paraId="64265530" w14:textId="77777777" w:rsidR="00CA0B04" w:rsidRDefault="00CA0B04" w:rsidP="00B42F02">
            <w:pPr>
              <w:spacing w:after="0" w:line="240" w:lineRule="auto"/>
              <w:rPr>
                <w:rFonts w:ascii="Arial" w:eastAsia="Arial Unicode MS" w:hAnsi="Arial" w:cs="Arial"/>
              </w:rPr>
            </w:pPr>
            <w:r>
              <w:rPr>
                <w:rFonts w:ascii="Arial" w:eastAsia="Arial Unicode MS" w:hAnsi="Arial" w:cs="Arial"/>
              </w:rPr>
              <w:t>Angebotsbetrag netto</w:t>
            </w:r>
          </w:p>
        </w:tc>
        <w:tc>
          <w:tcPr>
            <w:tcW w:w="6237" w:type="dxa"/>
            <w:tcBorders>
              <w:bottom w:val="single" w:sz="8" w:space="0" w:color="8064A2"/>
            </w:tcBorders>
            <w:shd w:val="clear" w:color="auto" w:fill="D9D9D9" w:themeFill="background1" w:themeFillShade="D9"/>
            <w:tcMar>
              <w:left w:w="70" w:type="dxa"/>
            </w:tcMar>
          </w:tcPr>
          <w:p w14:paraId="2D9F109E" w14:textId="77777777" w:rsidR="00CA0B04" w:rsidRPr="001A52C7" w:rsidRDefault="00CA0B04" w:rsidP="00B42F02">
            <w:pPr>
              <w:pStyle w:val="Listenabsatz"/>
              <w:spacing w:after="0" w:line="240" w:lineRule="auto"/>
              <w:ind w:left="465"/>
              <w:jc w:val="right"/>
              <w:rPr>
                <w:rFonts w:ascii="Arial" w:eastAsia="Arial Unicode MS" w:hAnsi="Arial" w:cs="Arial"/>
                <w:noProof/>
              </w:rPr>
            </w:pPr>
            <w:r w:rsidRPr="001A52C7">
              <w:rPr>
                <w:rFonts w:ascii="Arial" w:eastAsia="Arial Unicode MS" w:hAnsi="Arial" w:cs="Arial"/>
                <w:noProof/>
              </w:rPr>
              <w:fldChar w:fldCharType="begin">
                <w:ffData>
                  <w:name w:val="ANGEBOT_ZWISCH_TOT"/>
                  <w:enabled/>
                  <w:calcOnExit w:val="0"/>
                  <w:textInput>
                    <w:default w:val="ANGEBOT_ZWISCH_TOT"/>
                  </w:textInput>
                </w:ffData>
              </w:fldChar>
            </w:r>
            <w:bookmarkStart w:id="33" w:name="ANGEBOT_ZWISCH_TOT"/>
            <w:r w:rsidRPr="001A52C7">
              <w:rPr>
                <w:rFonts w:ascii="Arial" w:eastAsia="Arial Unicode MS" w:hAnsi="Arial" w:cs="Arial"/>
                <w:noProof/>
              </w:rPr>
              <w:instrText xml:space="preserve"> FORMTEXT </w:instrText>
            </w:r>
            <w:r w:rsidRPr="001A52C7">
              <w:rPr>
                <w:rFonts w:ascii="Arial" w:eastAsia="Arial Unicode MS" w:hAnsi="Arial" w:cs="Arial"/>
                <w:noProof/>
              </w:rPr>
            </w:r>
            <w:r w:rsidRPr="001A52C7">
              <w:rPr>
                <w:rFonts w:ascii="Arial" w:eastAsia="Arial Unicode MS" w:hAnsi="Arial" w:cs="Arial"/>
                <w:noProof/>
              </w:rPr>
              <w:fldChar w:fldCharType="separate"/>
            </w:r>
            <w:r w:rsidRPr="001A52C7">
              <w:rPr>
                <w:rFonts w:ascii="Arial" w:eastAsia="Arial Unicode MS" w:hAnsi="Arial" w:cs="Arial"/>
                <w:noProof/>
              </w:rPr>
              <w:t>ANGEBOT_ZWISCH_TOT</w:t>
            </w:r>
            <w:r w:rsidRPr="001A52C7">
              <w:rPr>
                <w:rFonts w:ascii="Arial" w:eastAsia="Arial Unicode MS" w:hAnsi="Arial" w:cs="Arial"/>
                <w:noProof/>
              </w:rPr>
              <w:fldChar w:fldCharType="end"/>
            </w:r>
            <w:bookmarkEnd w:id="33"/>
          </w:p>
        </w:tc>
      </w:tr>
      <w:tr w:rsidR="00CA0B04" w:rsidRPr="00B107AB" w14:paraId="333BCBA0" w14:textId="77777777" w:rsidTr="006D1FAF">
        <w:trPr>
          <w:trHeight w:val="233"/>
        </w:trPr>
        <w:tc>
          <w:tcPr>
            <w:tcW w:w="2915" w:type="dxa"/>
            <w:tcBorders>
              <w:bottom w:val="single" w:sz="8" w:space="0" w:color="8064A2"/>
            </w:tcBorders>
            <w:shd w:val="clear" w:color="auto" w:fill="D9D9D9" w:themeFill="background1" w:themeFillShade="D9"/>
            <w:tcMar>
              <w:left w:w="70" w:type="dxa"/>
            </w:tcMar>
          </w:tcPr>
          <w:p w14:paraId="136C1898" w14:textId="77777777" w:rsidR="00CA0B04" w:rsidRDefault="00CA0B04" w:rsidP="00B42F02">
            <w:pPr>
              <w:spacing w:after="0" w:line="240" w:lineRule="auto"/>
              <w:rPr>
                <w:rFonts w:ascii="Arial" w:eastAsia="Arial Unicode MS" w:hAnsi="Arial" w:cs="Arial"/>
              </w:rPr>
            </w:pPr>
            <w:r>
              <w:rPr>
                <w:rFonts w:ascii="Arial" w:eastAsia="Arial Unicode MS" w:hAnsi="Arial" w:cs="Arial"/>
              </w:rPr>
              <w:t>Zzügl. Nebenkosten</w:t>
            </w:r>
          </w:p>
        </w:tc>
        <w:tc>
          <w:tcPr>
            <w:tcW w:w="6237" w:type="dxa"/>
            <w:tcBorders>
              <w:bottom w:val="single" w:sz="8" w:space="0" w:color="8064A2"/>
            </w:tcBorders>
            <w:shd w:val="clear" w:color="auto" w:fill="D9D9D9" w:themeFill="background1" w:themeFillShade="D9"/>
            <w:tcMar>
              <w:left w:w="70" w:type="dxa"/>
            </w:tcMar>
          </w:tcPr>
          <w:p w14:paraId="34F84354" w14:textId="77777777" w:rsidR="00CA0B04" w:rsidRPr="001A52C7" w:rsidRDefault="00CA0B04" w:rsidP="00B42F02">
            <w:pPr>
              <w:pStyle w:val="Listenabsatz"/>
              <w:spacing w:after="0" w:line="240" w:lineRule="auto"/>
              <w:ind w:left="465"/>
              <w:jc w:val="right"/>
              <w:rPr>
                <w:rFonts w:ascii="Arial" w:eastAsia="Arial Unicode MS" w:hAnsi="Arial" w:cs="Arial"/>
                <w:noProof/>
              </w:rPr>
            </w:pPr>
            <w:r w:rsidRPr="001A52C7">
              <w:rPr>
                <w:rFonts w:ascii="Arial" w:eastAsia="Arial Unicode MS" w:hAnsi="Arial" w:cs="Arial"/>
                <w:noProof/>
              </w:rPr>
              <w:fldChar w:fldCharType="begin">
                <w:ffData>
                  <w:name w:val="ANGEBOT_NEBENK_TOT"/>
                  <w:enabled/>
                  <w:calcOnExit w:val="0"/>
                  <w:textInput>
                    <w:default w:val="ANGEBOT_NEBENK_TOT"/>
                  </w:textInput>
                </w:ffData>
              </w:fldChar>
            </w:r>
            <w:bookmarkStart w:id="34" w:name="ANGEBOT_NEBENK_TOT"/>
            <w:r w:rsidRPr="001A52C7">
              <w:rPr>
                <w:rFonts w:ascii="Arial" w:eastAsia="Arial Unicode MS" w:hAnsi="Arial" w:cs="Arial"/>
                <w:noProof/>
              </w:rPr>
              <w:instrText xml:space="preserve"> FORMTEXT </w:instrText>
            </w:r>
            <w:r w:rsidRPr="001A52C7">
              <w:rPr>
                <w:rFonts w:ascii="Arial" w:eastAsia="Arial Unicode MS" w:hAnsi="Arial" w:cs="Arial"/>
                <w:noProof/>
              </w:rPr>
            </w:r>
            <w:r w:rsidRPr="001A52C7">
              <w:rPr>
                <w:rFonts w:ascii="Arial" w:eastAsia="Arial Unicode MS" w:hAnsi="Arial" w:cs="Arial"/>
                <w:noProof/>
              </w:rPr>
              <w:fldChar w:fldCharType="separate"/>
            </w:r>
            <w:r w:rsidRPr="001A52C7">
              <w:rPr>
                <w:rFonts w:ascii="Arial" w:eastAsia="Arial Unicode MS" w:hAnsi="Arial" w:cs="Arial"/>
                <w:noProof/>
              </w:rPr>
              <w:t>ANGEBOT_NEBENK_TOT</w:t>
            </w:r>
            <w:r w:rsidRPr="001A52C7">
              <w:rPr>
                <w:rFonts w:ascii="Arial" w:eastAsia="Arial Unicode MS" w:hAnsi="Arial" w:cs="Arial"/>
                <w:noProof/>
              </w:rPr>
              <w:fldChar w:fldCharType="end"/>
            </w:r>
            <w:bookmarkEnd w:id="34"/>
          </w:p>
        </w:tc>
      </w:tr>
      <w:tr w:rsidR="00CA0B04" w:rsidRPr="00B107AB" w14:paraId="5A1613EF" w14:textId="77777777" w:rsidTr="006D1FAF">
        <w:trPr>
          <w:trHeight w:val="233"/>
        </w:trPr>
        <w:tc>
          <w:tcPr>
            <w:tcW w:w="2915" w:type="dxa"/>
            <w:tcBorders>
              <w:bottom w:val="single" w:sz="8" w:space="0" w:color="8064A2"/>
            </w:tcBorders>
            <w:shd w:val="clear" w:color="auto" w:fill="D9D9D9" w:themeFill="background1" w:themeFillShade="D9"/>
            <w:tcMar>
              <w:left w:w="70" w:type="dxa"/>
            </w:tcMar>
          </w:tcPr>
          <w:p w14:paraId="17FF985D" w14:textId="77777777" w:rsidR="00CA0B04" w:rsidRDefault="00CA0B04" w:rsidP="00B42F02">
            <w:pPr>
              <w:spacing w:after="0" w:line="240" w:lineRule="auto"/>
              <w:rPr>
                <w:rFonts w:ascii="Arial" w:eastAsia="Arial Unicode MS" w:hAnsi="Arial" w:cs="Arial"/>
              </w:rPr>
            </w:pPr>
            <w:r>
              <w:rPr>
                <w:rFonts w:ascii="Arial" w:eastAsia="Arial Unicode MS" w:hAnsi="Arial" w:cs="Arial"/>
              </w:rPr>
              <w:t>Abzügl. Rabatt</w:t>
            </w:r>
          </w:p>
        </w:tc>
        <w:tc>
          <w:tcPr>
            <w:tcW w:w="6237" w:type="dxa"/>
            <w:tcBorders>
              <w:bottom w:val="single" w:sz="8" w:space="0" w:color="8064A2"/>
            </w:tcBorders>
            <w:shd w:val="clear" w:color="auto" w:fill="D9D9D9" w:themeFill="background1" w:themeFillShade="D9"/>
            <w:tcMar>
              <w:left w:w="70" w:type="dxa"/>
            </w:tcMar>
          </w:tcPr>
          <w:p w14:paraId="4384D617" w14:textId="77777777" w:rsidR="00CA0B04" w:rsidRDefault="00CA0B04" w:rsidP="00B42F02">
            <w:pPr>
              <w:pStyle w:val="Listenabsatz"/>
              <w:spacing w:after="0" w:line="240" w:lineRule="auto"/>
              <w:ind w:left="465"/>
              <w:jc w:val="right"/>
              <w:rPr>
                <w:rFonts w:ascii="Arial" w:eastAsia="Arial Unicode MS" w:hAnsi="Arial" w:cs="Arial"/>
                <w:b/>
                <w:bCs/>
                <w:noProof/>
              </w:rPr>
            </w:pPr>
            <w:r>
              <w:rPr>
                <w:rFonts w:ascii="Arial" w:eastAsia="Arial Unicode MS" w:hAnsi="Arial" w:cs="Arial"/>
                <w:b/>
                <w:bCs/>
                <w:noProof/>
              </w:rPr>
              <w:t xml:space="preserve">- </w:t>
            </w:r>
            <w:r w:rsidRPr="001A52C7">
              <w:rPr>
                <w:rFonts w:ascii="Arial" w:eastAsia="Arial Unicode MS" w:hAnsi="Arial" w:cs="Arial"/>
                <w:noProof/>
              </w:rPr>
              <w:fldChar w:fldCharType="begin">
                <w:ffData>
                  <w:name w:val="ANGEBOT_RABATT_TOT"/>
                  <w:enabled/>
                  <w:calcOnExit w:val="0"/>
                  <w:textInput>
                    <w:default w:val="ANGEBOT_RABATT_TOT"/>
                  </w:textInput>
                </w:ffData>
              </w:fldChar>
            </w:r>
            <w:bookmarkStart w:id="35" w:name="ANGEBOT_RABATT_TOT"/>
            <w:r w:rsidRPr="001A52C7">
              <w:rPr>
                <w:rFonts w:ascii="Arial" w:eastAsia="Arial Unicode MS" w:hAnsi="Arial" w:cs="Arial"/>
                <w:noProof/>
              </w:rPr>
              <w:instrText xml:space="preserve"> FORMTEXT </w:instrText>
            </w:r>
            <w:r w:rsidRPr="001A52C7">
              <w:rPr>
                <w:rFonts w:ascii="Arial" w:eastAsia="Arial Unicode MS" w:hAnsi="Arial" w:cs="Arial"/>
                <w:noProof/>
              </w:rPr>
            </w:r>
            <w:r w:rsidRPr="001A52C7">
              <w:rPr>
                <w:rFonts w:ascii="Arial" w:eastAsia="Arial Unicode MS" w:hAnsi="Arial" w:cs="Arial"/>
                <w:noProof/>
              </w:rPr>
              <w:fldChar w:fldCharType="separate"/>
            </w:r>
            <w:r w:rsidRPr="001A52C7">
              <w:rPr>
                <w:rFonts w:ascii="Arial" w:eastAsia="Arial Unicode MS" w:hAnsi="Arial" w:cs="Arial"/>
                <w:noProof/>
              </w:rPr>
              <w:t>ANGEBOT_RABATT_TOT</w:t>
            </w:r>
            <w:r w:rsidRPr="001A52C7">
              <w:rPr>
                <w:rFonts w:ascii="Arial" w:eastAsia="Arial Unicode MS" w:hAnsi="Arial" w:cs="Arial"/>
                <w:noProof/>
              </w:rPr>
              <w:fldChar w:fldCharType="end"/>
            </w:r>
            <w:bookmarkEnd w:id="35"/>
          </w:p>
        </w:tc>
      </w:tr>
      <w:tr w:rsidR="006F737D" w:rsidRPr="00B107AB" w14:paraId="3C8938F0" w14:textId="77777777" w:rsidTr="006D1FAF">
        <w:trPr>
          <w:trHeight w:val="233"/>
        </w:trPr>
        <w:tc>
          <w:tcPr>
            <w:tcW w:w="2915" w:type="dxa"/>
            <w:tcBorders>
              <w:bottom w:val="single" w:sz="8" w:space="0" w:color="8064A2"/>
            </w:tcBorders>
            <w:shd w:val="clear" w:color="auto" w:fill="D9D9D9" w:themeFill="background1" w:themeFillShade="D9"/>
            <w:tcMar>
              <w:left w:w="70" w:type="dxa"/>
            </w:tcMar>
          </w:tcPr>
          <w:p w14:paraId="1C07A107" w14:textId="77777777" w:rsidR="006F737D" w:rsidRPr="00B107AB" w:rsidRDefault="006F737D" w:rsidP="00B42F02">
            <w:pPr>
              <w:spacing w:after="0" w:line="240" w:lineRule="auto"/>
              <w:rPr>
                <w:rFonts w:ascii="Arial" w:eastAsia="Arial Unicode MS" w:hAnsi="Arial" w:cs="Arial"/>
              </w:rPr>
            </w:pPr>
            <w:r>
              <w:rPr>
                <w:rFonts w:ascii="Arial" w:eastAsia="Arial Unicode MS" w:hAnsi="Arial" w:cs="Arial"/>
              </w:rPr>
              <w:t>Summe n</w:t>
            </w:r>
            <w:r w:rsidRPr="00B107AB">
              <w:rPr>
                <w:rFonts w:ascii="Arial" w:eastAsia="Arial Unicode MS" w:hAnsi="Arial" w:cs="Arial"/>
              </w:rPr>
              <w:t>etto</w:t>
            </w:r>
          </w:p>
        </w:tc>
        <w:tc>
          <w:tcPr>
            <w:tcW w:w="6237" w:type="dxa"/>
            <w:tcBorders>
              <w:bottom w:val="single" w:sz="8" w:space="0" w:color="8064A2"/>
            </w:tcBorders>
            <w:shd w:val="clear" w:color="auto" w:fill="D9D9D9" w:themeFill="background1" w:themeFillShade="D9"/>
            <w:tcMar>
              <w:left w:w="70" w:type="dxa"/>
            </w:tcMar>
          </w:tcPr>
          <w:p w14:paraId="6BB93DEA" w14:textId="77777777" w:rsidR="006F737D" w:rsidRPr="00AE279F" w:rsidRDefault="00CA0B04" w:rsidP="00B42F02">
            <w:pPr>
              <w:pStyle w:val="Listenabsatz"/>
              <w:spacing w:after="0" w:line="240" w:lineRule="auto"/>
              <w:ind w:left="465"/>
              <w:jc w:val="right"/>
              <w:rPr>
                <w:rFonts w:ascii="Arial" w:eastAsia="Arial Unicode MS" w:hAnsi="Arial" w:cs="Arial"/>
                <w:noProof/>
              </w:rPr>
            </w:pPr>
            <w:r>
              <w:rPr>
                <w:rFonts w:ascii="Arial" w:eastAsia="Arial Unicode MS" w:hAnsi="Arial" w:cs="Arial"/>
                <w:b/>
                <w:bCs/>
                <w:noProof/>
              </w:rPr>
              <w:t xml:space="preserve"> </w:t>
            </w:r>
            <w:r w:rsidR="00AE279F">
              <w:rPr>
                <w:rFonts w:ascii="Arial" w:eastAsia="Arial Unicode MS" w:hAnsi="Arial" w:cs="Arial"/>
                <w:noProof/>
              </w:rPr>
              <w:fldChar w:fldCharType="begin">
                <w:ffData>
                  <w:name w:val="ANGEBOT_TOTAL_TOT"/>
                  <w:enabled/>
                  <w:calcOnExit w:val="0"/>
                  <w:textInput>
                    <w:type w:val="number"/>
                    <w:default w:val="ANGEBOT_TOTAL_TOT"/>
                  </w:textInput>
                </w:ffData>
              </w:fldChar>
            </w:r>
            <w:bookmarkStart w:id="36" w:name="ANGEBOT_TOTAL_TOT"/>
            <w:r w:rsidR="00AE279F">
              <w:rPr>
                <w:rFonts w:ascii="Arial" w:eastAsia="Arial Unicode MS" w:hAnsi="Arial" w:cs="Arial"/>
                <w:noProof/>
              </w:rPr>
              <w:instrText xml:space="preserve"> FORMTEXT </w:instrText>
            </w:r>
            <w:r w:rsidR="00AE279F">
              <w:rPr>
                <w:rFonts w:ascii="Arial" w:eastAsia="Arial Unicode MS" w:hAnsi="Arial" w:cs="Arial"/>
                <w:noProof/>
              </w:rPr>
            </w:r>
            <w:r w:rsidR="00AE279F">
              <w:rPr>
                <w:rFonts w:ascii="Arial" w:eastAsia="Arial Unicode MS" w:hAnsi="Arial" w:cs="Arial"/>
                <w:noProof/>
              </w:rPr>
              <w:fldChar w:fldCharType="separate"/>
            </w:r>
            <w:r w:rsidR="00AE279F">
              <w:rPr>
                <w:rFonts w:ascii="Arial" w:eastAsia="Arial Unicode MS" w:hAnsi="Arial" w:cs="Arial"/>
                <w:noProof/>
              </w:rPr>
              <w:t>ANGEBOT_TOTAL_TOT</w:t>
            </w:r>
            <w:r w:rsidR="00AE279F">
              <w:rPr>
                <w:rFonts w:ascii="Arial" w:eastAsia="Arial Unicode MS" w:hAnsi="Arial" w:cs="Arial"/>
                <w:noProof/>
              </w:rPr>
              <w:fldChar w:fldCharType="end"/>
            </w:r>
            <w:bookmarkEnd w:id="36"/>
          </w:p>
        </w:tc>
      </w:tr>
      <w:tr w:rsidR="006F737D" w:rsidRPr="00B107AB" w14:paraId="61530F23" w14:textId="77777777" w:rsidTr="006D1FAF">
        <w:trPr>
          <w:trHeight w:val="233"/>
        </w:trPr>
        <w:tc>
          <w:tcPr>
            <w:tcW w:w="2915" w:type="dxa"/>
            <w:shd w:val="clear" w:color="auto" w:fill="FFFFFF" w:themeFill="background1"/>
            <w:tcMar>
              <w:left w:w="70" w:type="dxa"/>
            </w:tcMar>
          </w:tcPr>
          <w:p w14:paraId="775A1DA2" w14:textId="77777777" w:rsidR="006F737D" w:rsidRPr="00B107AB" w:rsidRDefault="006F737D" w:rsidP="00B42F02">
            <w:pPr>
              <w:spacing w:after="0" w:line="240" w:lineRule="auto"/>
              <w:rPr>
                <w:rFonts w:ascii="Arial" w:hAnsi="Arial" w:cs="Arial"/>
              </w:rPr>
            </w:pPr>
            <w:r>
              <w:rPr>
                <w:rFonts w:ascii="Arial" w:eastAsia="Arial Unicode MS" w:hAnsi="Arial" w:cs="Arial"/>
              </w:rPr>
              <w:t>USt</w:t>
            </w:r>
            <w:r w:rsidRPr="00B107AB">
              <w:rPr>
                <w:rFonts w:ascii="Arial" w:eastAsia="Arial Unicode MS" w:hAnsi="Arial" w:cs="Arial"/>
              </w:rPr>
              <w:t xml:space="preserve"> </w:t>
            </w:r>
            <w:r w:rsidR="00A132C5">
              <w:rPr>
                <w:rFonts w:ascii="Arial" w:hAnsi="Arial" w:cs="Arial"/>
              </w:rPr>
              <w:fldChar w:fldCharType="begin">
                <w:ffData>
                  <w:name w:val="ANGEBOT_TOTAL_UST"/>
                  <w:enabled/>
                  <w:calcOnExit w:val="0"/>
                  <w:textInput>
                    <w:default w:val="ANGEBOT_TOTAL_UST"/>
                  </w:textInput>
                </w:ffData>
              </w:fldChar>
            </w:r>
            <w:bookmarkStart w:id="37" w:name="ANGEBOT_TOTAL_UST"/>
            <w:r w:rsidR="00A132C5">
              <w:rPr>
                <w:rFonts w:ascii="Arial" w:hAnsi="Arial" w:cs="Arial"/>
              </w:rPr>
              <w:instrText xml:space="preserve"> FORMTEXT </w:instrText>
            </w:r>
            <w:r w:rsidR="00A132C5">
              <w:rPr>
                <w:rFonts w:ascii="Arial" w:hAnsi="Arial" w:cs="Arial"/>
              </w:rPr>
            </w:r>
            <w:r w:rsidR="00A132C5">
              <w:rPr>
                <w:rFonts w:ascii="Arial" w:hAnsi="Arial" w:cs="Arial"/>
              </w:rPr>
              <w:fldChar w:fldCharType="separate"/>
            </w:r>
            <w:r w:rsidR="00A132C5">
              <w:rPr>
                <w:rFonts w:ascii="Arial" w:hAnsi="Arial" w:cs="Arial"/>
                <w:noProof/>
              </w:rPr>
              <w:t>ANGEBOT_TOTAL_UST</w:t>
            </w:r>
            <w:r w:rsidR="00A132C5">
              <w:rPr>
                <w:rFonts w:ascii="Arial" w:hAnsi="Arial" w:cs="Arial"/>
              </w:rPr>
              <w:fldChar w:fldCharType="end"/>
            </w:r>
            <w:bookmarkEnd w:id="37"/>
            <w:r w:rsidRPr="00B107AB">
              <w:rPr>
                <w:rFonts w:ascii="Arial" w:eastAsia="Arial Unicode MS" w:hAnsi="Arial" w:cs="Arial"/>
                <w:lang w:val="en-US"/>
              </w:rPr>
              <w:t xml:space="preserve"> %</w:t>
            </w:r>
          </w:p>
        </w:tc>
        <w:tc>
          <w:tcPr>
            <w:tcW w:w="6237" w:type="dxa"/>
            <w:shd w:val="clear" w:color="auto" w:fill="FFFFFF" w:themeFill="background1"/>
            <w:tcMar>
              <w:left w:w="70" w:type="dxa"/>
            </w:tcMar>
          </w:tcPr>
          <w:p w14:paraId="572FD6DF" w14:textId="77777777" w:rsidR="006F737D" w:rsidRPr="00AE279F" w:rsidRDefault="006F737D" w:rsidP="00B42F02">
            <w:pPr>
              <w:spacing w:after="0" w:line="240" w:lineRule="auto"/>
              <w:jc w:val="right"/>
              <w:rPr>
                <w:rFonts w:ascii="Arial" w:eastAsia="Arial Unicode MS" w:hAnsi="Arial" w:cs="Arial"/>
                <w:noProof/>
              </w:rPr>
            </w:pPr>
            <w:r w:rsidRPr="00B107AB">
              <w:rPr>
                <w:rFonts w:ascii="Arial" w:eastAsia="Arial Unicode MS" w:hAnsi="Arial" w:cs="Arial"/>
                <w:b/>
                <w:bCs/>
                <w:noProof/>
              </w:rPr>
              <w:t xml:space="preserve"> </w:t>
            </w:r>
            <w:r w:rsidR="00862929">
              <w:rPr>
                <w:rFonts w:ascii="Arial" w:eastAsia="Arial Unicode MS" w:hAnsi="Arial" w:cs="Arial"/>
                <w:noProof/>
              </w:rPr>
              <w:fldChar w:fldCharType="begin">
                <w:ffData>
                  <w:name w:val="ANGEBOT_BETRAG_UST"/>
                  <w:enabled/>
                  <w:calcOnExit w:val="0"/>
                  <w:textInput>
                    <w:default w:val="ANGEBOT_BETRAG_UST"/>
                  </w:textInput>
                </w:ffData>
              </w:fldChar>
            </w:r>
            <w:bookmarkStart w:id="38" w:name="ANGEBOT_BETRAG_UST"/>
            <w:r w:rsidR="00862929">
              <w:rPr>
                <w:rFonts w:ascii="Arial" w:eastAsia="Arial Unicode MS" w:hAnsi="Arial" w:cs="Arial"/>
                <w:noProof/>
              </w:rPr>
              <w:instrText xml:space="preserve"> FORMTEXT </w:instrText>
            </w:r>
            <w:r w:rsidR="00862929">
              <w:rPr>
                <w:rFonts w:ascii="Arial" w:eastAsia="Arial Unicode MS" w:hAnsi="Arial" w:cs="Arial"/>
                <w:noProof/>
              </w:rPr>
            </w:r>
            <w:r w:rsidR="00862929">
              <w:rPr>
                <w:rFonts w:ascii="Arial" w:eastAsia="Arial Unicode MS" w:hAnsi="Arial" w:cs="Arial"/>
                <w:noProof/>
              </w:rPr>
              <w:fldChar w:fldCharType="separate"/>
            </w:r>
            <w:r w:rsidR="00862929">
              <w:rPr>
                <w:rFonts w:ascii="Arial" w:eastAsia="Arial Unicode MS" w:hAnsi="Arial" w:cs="Arial"/>
                <w:noProof/>
              </w:rPr>
              <w:t>ANGEBOT_BETRAG_UST</w:t>
            </w:r>
            <w:r w:rsidR="00862929">
              <w:rPr>
                <w:rFonts w:ascii="Arial" w:eastAsia="Arial Unicode MS" w:hAnsi="Arial" w:cs="Arial"/>
                <w:noProof/>
              </w:rPr>
              <w:fldChar w:fldCharType="end"/>
            </w:r>
            <w:bookmarkEnd w:id="38"/>
          </w:p>
        </w:tc>
      </w:tr>
      <w:tr w:rsidR="006F737D" w:rsidRPr="00B107AB" w14:paraId="4597FB1D" w14:textId="77777777" w:rsidTr="006D1FAF">
        <w:trPr>
          <w:trHeight w:val="233"/>
        </w:trPr>
        <w:tc>
          <w:tcPr>
            <w:tcW w:w="2915" w:type="dxa"/>
            <w:shd w:val="clear" w:color="auto" w:fill="D9D9D9" w:themeFill="background1" w:themeFillShade="D9"/>
            <w:tcMar>
              <w:left w:w="70" w:type="dxa"/>
            </w:tcMar>
          </w:tcPr>
          <w:p w14:paraId="4A78A1A8" w14:textId="77777777" w:rsidR="006F737D" w:rsidRPr="00B107AB" w:rsidRDefault="006F737D" w:rsidP="00B42F02">
            <w:pPr>
              <w:spacing w:after="0" w:line="240" w:lineRule="auto"/>
              <w:rPr>
                <w:rFonts w:ascii="Arial" w:hAnsi="Arial" w:cs="Arial"/>
              </w:rPr>
            </w:pPr>
            <w:r>
              <w:rPr>
                <w:rFonts w:ascii="Arial" w:eastAsia="Arial Unicode MS" w:hAnsi="Arial" w:cs="Arial"/>
              </w:rPr>
              <w:t>Summe b</w:t>
            </w:r>
            <w:r w:rsidRPr="00B107AB">
              <w:rPr>
                <w:rFonts w:ascii="Arial" w:eastAsia="Arial Unicode MS" w:hAnsi="Arial" w:cs="Arial"/>
              </w:rPr>
              <w:t>rutto</w:t>
            </w:r>
          </w:p>
        </w:tc>
        <w:tc>
          <w:tcPr>
            <w:tcW w:w="6237" w:type="dxa"/>
            <w:shd w:val="clear" w:color="auto" w:fill="D9D9D9" w:themeFill="background1" w:themeFillShade="D9"/>
            <w:tcMar>
              <w:left w:w="70" w:type="dxa"/>
            </w:tcMar>
          </w:tcPr>
          <w:p w14:paraId="10DE921C" w14:textId="77777777" w:rsidR="006F737D" w:rsidRPr="00B107AB" w:rsidRDefault="002F797A" w:rsidP="00B42F02">
            <w:pPr>
              <w:spacing w:after="0" w:line="240" w:lineRule="auto"/>
              <w:jc w:val="right"/>
              <w:rPr>
                <w:rFonts w:ascii="Arial" w:eastAsia="Arial Unicode MS" w:hAnsi="Arial" w:cs="Arial"/>
                <w:b/>
                <w:bCs/>
                <w:noProof/>
              </w:rPr>
            </w:pPr>
            <w:r>
              <w:rPr>
                <w:rFonts w:ascii="Arial" w:eastAsia="Arial Unicode MS" w:hAnsi="Arial" w:cs="Arial"/>
                <w:b/>
                <w:bCs/>
                <w:noProof/>
              </w:rPr>
              <w:fldChar w:fldCharType="begin">
                <w:ffData>
                  <w:name w:val="ANGEBOT_BETRAG_INKL"/>
                  <w:enabled/>
                  <w:calcOnExit w:val="0"/>
                  <w:textInput>
                    <w:default w:val="ANGEBOT_BETRAG_INKL"/>
                  </w:textInput>
                </w:ffData>
              </w:fldChar>
            </w:r>
            <w:bookmarkStart w:id="39" w:name="ANGEBOT_BETRAG_INKL"/>
            <w:r>
              <w:rPr>
                <w:rFonts w:ascii="Arial" w:eastAsia="Arial Unicode MS" w:hAnsi="Arial" w:cs="Arial"/>
                <w:b/>
                <w:bCs/>
                <w:noProof/>
              </w:rPr>
              <w:instrText xml:space="preserve"> FORMTEXT </w:instrText>
            </w:r>
            <w:r>
              <w:rPr>
                <w:rFonts w:ascii="Arial" w:eastAsia="Arial Unicode MS" w:hAnsi="Arial" w:cs="Arial"/>
                <w:b/>
                <w:bCs/>
                <w:noProof/>
              </w:rPr>
            </w:r>
            <w:r>
              <w:rPr>
                <w:rFonts w:ascii="Arial" w:eastAsia="Arial Unicode MS" w:hAnsi="Arial" w:cs="Arial"/>
                <w:b/>
                <w:bCs/>
                <w:noProof/>
              </w:rPr>
              <w:fldChar w:fldCharType="separate"/>
            </w:r>
            <w:r>
              <w:rPr>
                <w:rFonts w:ascii="Arial" w:eastAsia="Arial Unicode MS" w:hAnsi="Arial" w:cs="Arial"/>
                <w:b/>
                <w:bCs/>
                <w:noProof/>
              </w:rPr>
              <w:t>ANGEBOT_BETRAG_INKL</w:t>
            </w:r>
            <w:r>
              <w:rPr>
                <w:rFonts w:ascii="Arial" w:eastAsia="Arial Unicode MS" w:hAnsi="Arial" w:cs="Arial"/>
                <w:b/>
                <w:bCs/>
                <w:noProof/>
              </w:rPr>
              <w:fldChar w:fldCharType="end"/>
            </w:r>
            <w:bookmarkEnd w:id="39"/>
          </w:p>
        </w:tc>
      </w:tr>
    </w:tbl>
    <w:p w14:paraId="72895130" w14:textId="77777777" w:rsidR="006F737D" w:rsidRPr="00B107AB" w:rsidRDefault="006F737D" w:rsidP="006F737D">
      <w:pPr>
        <w:rPr>
          <w:rFonts w:ascii="Arial" w:hAnsi="Arial" w:cs="Arial"/>
          <w:sz w:val="20"/>
          <w:szCs w:val="20"/>
        </w:rPr>
      </w:pPr>
    </w:p>
    <w:p w14:paraId="18FC8D7C" w14:textId="77777777" w:rsidR="006F737D" w:rsidRPr="00B107AB" w:rsidRDefault="006F737D" w:rsidP="006F737D">
      <w:pPr>
        <w:rPr>
          <w:rFonts w:ascii="Arial" w:hAnsi="Arial" w:cs="Arial"/>
          <w:sz w:val="20"/>
          <w:szCs w:val="20"/>
        </w:rPr>
      </w:pPr>
    </w:p>
    <w:p w14:paraId="2BCC8904" w14:textId="77777777" w:rsidR="006F737D" w:rsidRPr="00B107AB" w:rsidRDefault="006F737D" w:rsidP="006F737D">
      <w:pPr>
        <w:spacing w:after="120"/>
        <w:rPr>
          <w:rFonts w:ascii="Arial" w:hAnsi="Arial" w:cs="Arial"/>
          <w:sz w:val="20"/>
          <w:szCs w:val="20"/>
        </w:rPr>
      </w:pPr>
      <w:r>
        <w:rPr>
          <w:rFonts w:ascii="Arial" w:hAnsi="Arial" w:cs="Arial"/>
          <w:sz w:val="20"/>
          <w:szCs w:val="20"/>
        </w:rPr>
        <w:t>Di</w:t>
      </w:r>
      <w:r w:rsidRPr="00B107AB">
        <w:rPr>
          <w:rFonts w:ascii="Arial" w:hAnsi="Arial" w:cs="Arial"/>
          <w:sz w:val="20"/>
          <w:szCs w:val="20"/>
        </w:rPr>
        <w:t xml:space="preserve">eses Angebot </w:t>
      </w:r>
      <w:r>
        <w:rPr>
          <w:rFonts w:ascii="Arial" w:hAnsi="Arial" w:cs="Arial"/>
          <w:sz w:val="20"/>
          <w:szCs w:val="20"/>
        </w:rPr>
        <w:t xml:space="preserve">ist </w:t>
      </w:r>
      <w:r w:rsidRPr="00B107AB">
        <w:rPr>
          <w:rFonts w:ascii="Arial" w:hAnsi="Arial" w:cs="Arial"/>
          <w:sz w:val="20"/>
          <w:szCs w:val="20"/>
        </w:rPr>
        <w:t xml:space="preserve">bis zum </w:t>
      </w:r>
      <w:r w:rsidR="00A132C5">
        <w:rPr>
          <w:rFonts w:ascii="Arial" w:hAnsi="Arial" w:cs="Arial"/>
          <w:sz w:val="20"/>
          <w:szCs w:val="20"/>
        </w:rPr>
        <w:fldChar w:fldCharType="begin">
          <w:ffData>
            <w:name w:val="ANGEBOT_GUELTIG"/>
            <w:enabled/>
            <w:calcOnExit w:val="0"/>
            <w:textInput>
              <w:default w:val="ANGEBOT_GUELTIG"/>
            </w:textInput>
          </w:ffData>
        </w:fldChar>
      </w:r>
      <w:bookmarkStart w:id="40" w:name="ANGEBOT_GUELTIG"/>
      <w:r w:rsidR="00A132C5">
        <w:rPr>
          <w:rFonts w:ascii="Arial" w:hAnsi="Arial" w:cs="Arial"/>
          <w:sz w:val="20"/>
          <w:szCs w:val="20"/>
        </w:rPr>
        <w:instrText xml:space="preserve"> FORMTEXT </w:instrText>
      </w:r>
      <w:r w:rsidR="00A132C5">
        <w:rPr>
          <w:rFonts w:ascii="Arial" w:hAnsi="Arial" w:cs="Arial"/>
          <w:sz w:val="20"/>
          <w:szCs w:val="20"/>
        </w:rPr>
      </w:r>
      <w:r w:rsidR="00A132C5">
        <w:rPr>
          <w:rFonts w:ascii="Arial" w:hAnsi="Arial" w:cs="Arial"/>
          <w:sz w:val="20"/>
          <w:szCs w:val="20"/>
        </w:rPr>
        <w:fldChar w:fldCharType="separate"/>
      </w:r>
      <w:r w:rsidR="00A132C5">
        <w:rPr>
          <w:rFonts w:ascii="Arial" w:hAnsi="Arial" w:cs="Arial"/>
          <w:noProof/>
          <w:sz w:val="20"/>
          <w:szCs w:val="20"/>
        </w:rPr>
        <w:t>ANGEBOT_GUELTIG</w:t>
      </w:r>
      <w:r w:rsidR="00A132C5">
        <w:rPr>
          <w:rFonts w:ascii="Arial" w:hAnsi="Arial" w:cs="Arial"/>
          <w:sz w:val="20"/>
          <w:szCs w:val="20"/>
        </w:rPr>
        <w:fldChar w:fldCharType="end"/>
      </w:r>
      <w:bookmarkEnd w:id="40"/>
      <w:r w:rsidRPr="00B107AB">
        <w:rPr>
          <w:rFonts w:ascii="Arial" w:hAnsi="Arial" w:cs="Arial"/>
          <w:sz w:val="20"/>
          <w:szCs w:val="20"/>
        </w:rPr>
        <w:t xml:space="preserve"> g</w:t>
      </w:r>
      <w:r>
        <w:rPr>
          <w:rFonts w:ascii="Arial" w:hAnsi="Arial" w:cs="Arial"/>
          <w:sz w:val="20"/>
          <w:szCs w:val="20"/>
        </w:rPr>
        <w:t>ültig</w:t>
      </w:r>
      <w:r w:rsidRPr="00B107AB">
        <w:rPr>
          <w:rFonts w:ascii="Arial" w:hAnsi="Arial" w:cs="Arial"/>
          <w:sz w:val="20"/>
          <w:szCs w:val="20"/>
        </w:rPr>
        <w:t>.</w:t>
      </w:r>
    </w:p>
    <w:p w14:paraId="60B1366B" w14:textId="77777777" w:rsidR="006F737D" w:rsidRPr="00B107AB" w:rsidRDefault="006F737D" w:rsidP="006F737D">
      <w:pPr>
        <w:spacing w:after="0"/>
        <w:rPr>
          <w:rFonts w:ascii="Arial" w:hAnsi="Arial" w:cs="Arial"/>
          <w:sz w:val="20"/>
          <w:szCs w:val="20"/>
        </w:rPr>
      </w:pPr>
    </w:p>
    <w:p w14:paraId="09818A28" w14:textId="77777777" w:rsidR="006F737D" w:rsidRDefault="006F737D" w:rsidP="006F737D">
      <w:pPr>
        <w:rPr>
          <w:rFonts w:ascii="Arial" w:eastAsiaTheme="minorEastAsia" w:hAnsi="Arial" w:cs="Arial"/>
          <w:sz w:val="20"/>
          <w:szCs w:val="20"/>
        </w:rPr>
      </w:pPr>
      <w:r w:rsidRPr="00CD1759">
        <w:rPr>
          <w:rFonts w:ascii="Arial" w:eastAsiaTheme="minorEastAsia" w:hAnsi="Arial" w:cs="Arial"/>
          <w:sz w:val="20"/>
          <w:szCs w:val="20"/>
        </w:rPr>
        <w:t>Mit freundlichen Grüßen</w:t>
      </w:r>
    </w:p>
    <w:p w14:paraId="499DC77E" w14:textId="77777777" w:rsidR="006F737D" w:rsidRPr="00B021FE" w:rsidRDefault="006F737D" w:rsidP="006F737D">
      <w:pPr>
        <w:spacing w:after="0"/>
        <w:rPr>
          <w:rFonts w:ascii="Arial" w:hAnsi="Arial" w:cs="Arial"/>
          <w:sz w:val="20"/>
          <w:szCs w:val="20"/>
        </w:rPr>
      </w:pPr>
      <w:r>
        <w:rPr>
          <w:rFonts w:ascii="Arial" w:hAnsi="Arial" w:cs="Arial"/>
          <w:sz w:val="20"/>
          <w:szCs w:val="20"/>
        </w:rPr>
        <w:fldChar w:fldCharType="begin">
          <w:ffData>
            <w:name w:val="BEARBEITER"/>
            <w:enabled/>
            <w:calcOnExit w:val="0"/>
            <w:textInput>
              <w:default w:val="BEARBEITER"/>
            </w:textInput>
          </w:ffData>
        </w:fldChar>
      </w:r>
      <w:bookmarkStart w:id="41" w:name="BEARBEITE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BEARBEITER</w:t>
      </w:r>
      <w:r>
        <w:rPr>
          <w:rFonts w:ascii="Arial" w:hAnsi="Arial" w:cs="Arial"/>
          <w:sz w:val="20"/>
          <w:szCs w:val="20"/>
        </w:rPr>
        <w:fldChar w:fldCharType="end"/>
      </w:r>
      <w:bookmarkEnd w:id="41"/>
    </w:p>
    <w:p w14:paraId="44FB17FF" w14:textId="77777777" w:rsidR="006F737D" w:rsidRPr="00B021FE" w:rsidRDefault="006F737D" w:rsidP="006F737D">
      <w:pPr>
        <w:spacing w:after="0"/>
        <w:rPr>
          <w:rFonts w:ascii="Arial" w:hAnsi="Arial" w:cs="Arial"/>
          <w:sz w:val="20"/>
          <w:szCs w:val="20"/>
        </w:rPr>
      </w:pPr>
      <w:r>
        <w:rPr>
          <w:rFonts w:ascii="Arial" w:hAnsi="Arial" w:cs="Arial"/>
          <w:sz w:val="20"/>
          <w:szCs w:val="20"/>
        </w:rPr>
        <w:fldChar w:fldCharType="begin">
          <w:ffData>
            <w:name w:val="B_EMAIL"/>
            <w:enabled/>
            <w:calcOnExit w:val="0"/>
            <w:textInput>
              <w:default w:val="B_EMAIL"/>
            </w:textInput>
          </w:ffData>
        </w:fldChar>
      </w:r>
      <w:bookmarkStart w:id="42" w:name="B_EMAIL"/>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B_EMAIL</w:t>
      </w:r>
      <w:r>
        <w:rPr>
          <w:rFonts w:ascii="Arial" w:hAnsi="Arial" w:cs="Arial"/>
          <w:sz w:val="20"/>
          <w:szCs w:val="20"/>
        </w:rPr>
        <w:fldChar w:fldCharType="end"/>
      </w:r>
      <w:bookmarkEnd w:id="42"/>
    </w:p>
    <w:p w14:paraId="6FD468B3" w14:textId="77777777" w:rsidR="006F737D" w:rsidRDefault="006F737D" w:rsidP="006F737D">
      <w:pPr>
        <w:rPr>
          <w:rFonts w:ascii="Arial" w:hAnsi="Arial" w:cs="Arial"/>
          <w:sz w:val="20"/>
          <w:szCs w:val="20"/>
        </w:rPr>
      </w:pPr>
      <w:r>
        <w:rPr>
          <w:rFonts w:ascii="Arial" w:hAnsi="Arial" w:cs="Arial"/>
          <w:sz w:val="20"/>
          <w:szCs w:val="20"/>
        </w:rPr>
        <w:fldChar w:fldCharType="begin">
          <w:ffData>
            <w:name w:val="B_TELEFON1"/>
            <w:enabled/>
            <w:calcOnExit w:val="0"/>
            <w:textInput>
              <w:default w:val="B_TELEFON1"/>
            </w:textInput>
          </w:ffData>
        </w:fldChar>
      </w:r>
      <w:bookmarkStart w:id="43" w:name="B_TELEFON1"/>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B_TELEFON1</w:t>
      </w:r>
      <w:r>
        <w:rPr>
          <w:rFonts w:ascii="Arial" w:hAnsi="Arial" w:cs="Arial"/>
          <w:sz w:val="20"/>
          <w:szCs w:val="20"/>
        </w:rPr>
        <w:fldChar w:fldCharType="end"/>
      </w:r>
      <w:bookmarkEnd w:id="43"/>
    </w:p>
    <w:p w14:paraId="42C19DC7" w14:textId="77777777" w:rsidR="006F737D" w:rsidRPr="00B107AB" w:rsidRDefault="006F737D" w:rsidP="006F737D">
      <w:pPr>
        <w:spacing w:after="0"/>
        <w:rPr>
          <w:rFonts w:ascii="Arial" w:hAnsi="Arial" w:cs="Arial"/>
          <w:sz w:val="20"/>
          <w:szCs w:val="20"/>
        </w:rPr>
      </w:pPr>
    </w:p>
    <w:p w14:paraId="18CEB3C9" w14:textId="77777777" w:rsidR="006F737D" w:rsidRPr="00B107AB" w:rsidRDefault="006F737D" w:rsidP="006F737D">
      <w:pPr>
        <w:spacing w:after="0"/>
        <w:rPr>
          <w:rFonts w:ascii="Arial" w:hAnsi="Arial" w:cs="Arial"/>
          <w:sz w:val="20"/>
          <w:szCs w:val="20"/>
        </w:rPr>
      </w:pPr>
    </w:p>
    <w:p w14:paraId="4CD3ED5A" w14:textId="77777777" w:rsidR="006F737D" w:rsidRPr="00B107AB" w:rsidRDefault="006F737D" w:rsidP="006F737D">
      <w:pPr>
        <w:spacing w:after="0" w:line="240" w:lineRule="auto"/>
        <w:rPr>
          <w:rFonts w:ascii="Arial" w:hAnsi="Arial" w:cs="Arial"/>
          <w:sz w:val="20"/>
          <w:szCs w:val="20"/>
        </w:rPr>
      </w:pPr>
      <w:r w:rsidRPr="00B107AB">
        <w:rPr>
          <w:rFonts w:ascii="Arial" w:hAnsi="Arial" w:cs="Arial"/>
          <w:sz w:val="20"/>
          <w:szCs w:val="20"/>
        </w:rPr>
        <w:br w:type="page"/>
      </w:r>
    </w:p>
    <w:p w14:paraId="79456C89" w14:textId="77777777" w:rsidR="008D23A6" w:rsidRPr="00CD1759" w:rsidRDefault="008D23A6">
      <w:pPr>
        <w:rPr>
          <w:rFonts w:ascii="Arial" w:hAnsi="Arial" w:cs="Arial"/>
          <w:sz w:val="20"/>
          <w:szCs w:val="20"/>
        </w:rPr>
      </w:pPr>
    </w:p>
    <w:p w14:paraId="7761B19D"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Technische Ausrüstung</w:t>
      </w:r>
    </w:p>
    <w:p w14:paraId="79E7B8F6"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1: Grundlagenermittlung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79AC0809" w14:textId="77777777" w:rsidTr="00B42F02">
        <w:tc>
          <w:tcPr>
            <w:tcW w:w="9638" w:type="dxa"/>
            <w:shd w:val="clear" w:color="auto" w:fill="auto"/>
            <w:vAlign w:val="center"/>
          </w:tcPr>
          <w:p w14:paraId="49AFA8FB"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72F28983" w14:textId="77777777" w:rsidR="00A07D5D" w:rsidRPr="00A07D5D" w:rsidRDefault="00A07D5D" w:rsidP="00A07D5D">
            <w:pPr>
              <w:numPr>
                <w:ilvl w:val="0"/>
                <w:numId w:val="20"/>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Klären der Aufgabenstellung auf Grund der Vorgaben oder der Bedarfsplanung des Auftraggebers im Benehmen mit dem Objektplaner</w:t>
            </w:r>
          </w:p>
          <w:p w14:paraId="5D9248BF" w14:textId="77777777" w:rsidR="00A07D5D" w:rsidRPr="00A07D5D" w:rsidRDefault="00A07D5D" w:rsidP="00A07D5D">
            <w:pPr>
              <w:numPr>
                <w:ilvl w:val="0"/>
                <w:numId w:val="2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Ermitteln der Planungsrandbedingungen und Beraten zum Leistungsbedarf und gegebenenfalls zur technischen Erschließung </w:t>
            </w:r>
          </w:p>
          <w:p w14:paraId="4FFD9F6D" w14:textId="77777777" w:rsidR="00A07D5D" w:rsidRPr="00A07D5D" w:rsidRDefault="00A07D5D" w:rsidP="00A07D5D">
            <w:pPr>
              <w:numPr>
                <w:ilvl w:val="0"/>
                <w:numId w:val="2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Ergebnisse</w:t>
            </w:r>
          </w:p>
          <w:p w14:paraId="4FDA02D8" w14:textId="77777777" w:rsidR="00A07D5D" w:rsidRPr="00A07D5D" w:rsidRDefault="00A07D5D" w:rsidP="00A07D5D">
            <w:pPr>
              <w:suppressLineNumbers/>
              <w:tabs>
                <w:tab w:val="left" w:pos="0"/>
              </w:tabs>
              <w:spacing w:after="100" w:afterAutospacing="1" w:line="240" w:lineRule="auto"/>
              <w:ind w:left="707"/>
              <w:rPr>
                <w:rFonts w:ascii="Arial" w:eastAsia="Arial Unicode MS" w:hAnsi="Arial" w:cs="Arial"/>
                <w:sz w:val="20"/>
                <w:szCs w:val="20"/>
                <w:lang w:val="de-DE" w:eastAsia="zh-CN" w:bidi="hi-IN"/>
              </w:rPr>
            </w:pPr>
          </w:p>
        </w:tc>
      </w:tr>
      <w:tr w:rsidR="00A07D5D" w:rsidRPr="00A07D5D" w14:paraId="3B135296" w14:textId="77777777" w:rsidTr="00B42F02">
        <w:tc>
          <w:tcPr>
            <w:tcW w:w="9638" w:type="dxa"/>
            <w:shd w:val="clear" w:color="auto" w:fill="auto"/>
            <w:vAlign w:val="center"/>
          </w:tcPr>
          <w:p w14:paraId="57BD2CDE"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0F6F1432"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 der Bedarfsplanung für komplexe Nutzungen zur Analyse der Bedürfnisse, Ziele und einschränkenden Gegebenheiten (Kosten-, Termine und andere Rahmenbedingungen) des Bauherrn und wichtiger Beteiligter </w:t>
            </w:r>
          </w:p>
          <w:p w14:paraId="336689F2"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Bestandsaufnahme, zeichnerische Darstellung und Nachrechnen vorhandener Anlagen und Anlagenteile</w:t>
            </w:r>
          </w:p>
          <w:p w14:paraId="7FC6E333"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Datenerfassung, Analysen und Optimierungsprozesse im Bestand, Durchführen von Verbrauchsmessungen</w:t>
            </w:r>
          </w:p>
          <w:p w14:paraId="0C071703"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Endoskopische Untersuchungen</w:t>
            </w:r>
          </w:p>
          <w:p w14:paraId="070A8EC2"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Ausarbeitung von Auslobungen und bei Vorprüfungen für Planungswettbewerbe</w:t>
            </w:r>
          </w:p>
        </w:tc>
      </w:tr>
    </w:tbl>
    <w:p w14:paraId="6F54217A"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2: Vorplanung (Projekt- und Planungsvorbereitung)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58AA2825" w14:textId="77777777" w:rsidTr="00B42F02">
        <w:tc>
          <w:tcPr>
            <w:tcW w:w="9638" w:type="dxa"/>
            <w:shd w:val="clear" w:color="auto" w:fill="auto"/>
            <w:vAlign w:val="center"/>
          </w:tcPr>
          <w:p w14:paraId="09952F1F"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3B3D7E05"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Analysieren der Grundlagen, Mitwirken beim Abstimmen der Leistungen mit den Planungsbeteiligten</w:t>
            </w:r>
          </w:p>
          <w:p w14:paraId="411863C7"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Erarbeiten eines Planungskonzepts, dazu gehören zum Beispiel: Vordimensionieren der Systeme und maßbestimmenden Anlagenteile, Untersuchen von alternativen Lösungsmöglichkeiten bei gleichen Nutzungsanforderungen einschließlich Wirtschaftlichkeitsvorbetrachtung, zeichnerische Darstellung zur Integration in die Objektplanung unter Berücksichtigung exemplarischer Details, Angaben zum Raumbedarf</w:t>
            </w:r>
          </w:p>
          <w:p w14:paraId="5FB89A97"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eines Funktionsschemas bzw. Prinzipschaltbildes für jede Anlage</w:t>
            </w:r>
          </w:p>
          <w:p w14:paraId="480F6FC4"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Vorverhandlungen mit Behörden über die Genehmigungsfähigkeit und mit den zu beteiligenden Stellen zur Infrastruktur</w:t>
            </w:r>
          </w:p>
          <w:p w14:paraId="133F9509"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b/>
              <w:t xml:space="preserve">Kostenschätzung nach DIN 276 (2. Ebene) und Terminplanung </w:t>
            </w:r>
          </w:p>
          <w:p w14:paraId="09454427"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Vorplanungsergebnisse</w:t>
            </w:r>
          </w:p>
          <w:p w14:paraId="41544364" w14:textId="77777777" w:rsidR="00A07D5D" w:rsidRPr="00A07D5D" w:rsidRDefault="00A07D5D" w:rsidP="00A07D5D">
            <w:pPr>
              <w:suppressLineNumbers/>
              <w:spacing w:after="0" w:line="240" w:lineRule="auto"/>
              <w:rPr>
                <w:rFonts w:ascii="Arial" w:eastAsia="Arial Unicode MS" w:hAnsi="Arial" w:cs="Arial"/>
                <w:sz w:val="20"/>
                <w:szCs w:val="20"/>
                <w:lang w:val="de-DE" w:eastAsia="zh-CN" w:bidi="hi-IN"/>
              </w:rPr>
            </w:pPr>
          </w:p>
        </w:tc>
      </w:tr>
      <w:tr w:rsidR="00A07D5D" w:rsidRPr="00A07D5D" w14:paraId="02371E16" w14:textId="77777777" w:rsidTr="00B42F02">
        <w:tc>
          <w:tcPr>
            <w:tcW w:w="9638" w:type="dxa"/>
            <w:shd w:val="clear" w:color="auto" w:fill="auto"/>
            <w:vAlign w:val="center"/>
          </w:tcPr>
          <w:p w14:paraId="12D304F6"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44720BF6" w14:textId="77777777" w:rsidR="00A07D5D" w:rsidRPr="00A07D5D" w:rsidRDefault="00A07D5D" w:rsidP="00A07D5D">
            <w:pPr>
              <w:numPr>
                <w:ilvl w:val="0"/>
                <w:numId w:val="23"/>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Erstellen des technischen Teils eines Raumbuches </w:t>
            </w:r>
          </w:p>
          <w:p w14:paraId="6641B7DA" w14:textId="77777777" w:rsidR="00A07D5D" w:rsidRPr="00A07D5D" w:rsidRDefault="00A07D5D" w:rsidP="00A07D5D">
            <w:pPr>
              <w:numPr>
                <w:ilvl w:val="0"/>
                <w:numId w:val="23"/>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Durchführen von Versuchen und Modellversuchen</w:t>
            </w:r>
          </w:p>
        </w:tc>
      </w:tr>
    </w:tbl>
    <w:p w14:paraId="1789D716"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3: Entwurfsplanung (System- und Integrationsplanung)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3C3CE3F7" w14:textId="77777777" w:rsidTr="00B42F02">
        <w:tc>
          <w:tcPr>
            <w:tcW w:w="9638" w:type="dxa"/>
            <w:shd w:val="clear" w:color="auto" w:fill="auto"/>
            <w:vAlign w:val="center"/>
          </w:tcPr>
          <w:p w14:paraId="1E0D171A"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773BFC16"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Durcharbeiten des Planungskonzepts (stufenweise Erarbeitung einer Lösung) unter Berücksichtigung aller fachspezifischen Anforderungen sowie unter Beachtung der durch die Objektplanung integrierten Fachplanungen, bis zum vollständigen Entwurf </w:t>
            </w:r>
          </w:p>
          <w:p w14:paraId="5342C84F"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Festlegen aller Systeme und Anlagenteile </w:t>
            </w:r>
          </w:p>
          <w:p w14:paraId="440B6354"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Berechnen und Bemessen der technischen Anlagen und Anlagenteile, Abschätzen von jährlichen Bedarfswerten (z. B. Nutz-, End- und Primärenergiebedarf) und Betriebskosten; Abstimmen des Platzbedarfs für technische Anlagen und Anlagenteile; zeichnerische Darstellung des Entwurfs in einem mit dem Objektplaner abgestimmten Ausgabemaßstab mit Angabe maßbestimmender Dimensionen, Fortschreiben und Detaillieren der Funktions- und Strangschemata der Anlagen Auflisten aller Anlagen mit technischen Daten und Angaben zum Beispiel für Energiebilanzierungen Anlagenbeschreibungen mit Angabe der Nutzungsbedingungen</w:t>
            </w:r>
          </w:p>
          <w:p w14:paraId="03EE6530"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Übergeben der Berechnungsergebnisse an andere Planungsbeteiligte zum Aufstellen vorgeschriebener Nachweise; Angabe und Abstimmung der für die Tragwerksplanung notwendigen Angaben über Durchführungen und Lastangaben (ohne Anfertigen von Schlitz- und Durchführungsplänen)</w:t>
            </w:r>
          </w:p>
          <w:p w14:paraId="6BAC837B"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Verhandlungen mit Behörden und mit anderen zu beteiligenden Stellen über die Genehmigungsfähigkeit </w:t>
            </w:r>
          </w:p>
          <w:p w14:paraId="543CE37E"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Kostenberechnung nach DIN 276 (3. Ebene) und Terminplanung </w:t>
            </w:r>
          </w:p>
          <w:p w14:paraId="3EF0427F"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Kostenkontrolle durch Vergleich der Kostenberechnung mit der Kostenschätzung </w:t>
            </w:r>
          </w:p>
          <w:p w14:paraId="2233E74B"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Entwurfsplanungsergebnisse</w:t>
            </w:r>
          </w:p>
        </w:tc>
      </w:tr>
      <w:tr w:rsidR="00A07D5D" w:rsidRPr="00A07D5D" w14:paraId="1FC80C26" w14:textId="77777777" w:rsidTr="00B42F02">
        <w:tc>
          <w:tcPr>
            <w:tcW w:w="9638" w:type="dxa"/>
            <w:shd w:val="clear" w:color="auto" w:fill="auto"/>
            <w:vAlign w:val="center"/>
          </w:tcPr>
          <w:p w14:paraId="07024BA8"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p>
          <w:p w14:paraId="7E1D2619"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3F4B8485" w14:textId="77777777"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Erarbeiten von besonderen Daten für die Planung Dritter, zum Beispiel für Stoffbilanzen, etc.</w:t>
            </w:r>
          </w:p>
          <w:p w14:paraId="4F27AA79" w14:textId="77777777"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Detaillierte Betriebskostenberechnung für die ausgewählte Anlage </w:t>
            </w:r>
          </w:p>
          <w:p w14:paraId="3FC3BAB9" w14:textId="77777777"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Detaillierter Wirtschaftlichkeitsnachweis </w:t>
            </w:r>
          </w:p>
          <w:p w14:paraId="52DF3215" w14:textId="77777777"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Berechnung von Lebenszykluskosten </w:t>
            </w:r>
          </w:p>
          <w:p w14:paraId="57913887" w14:textId="77777777"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Detaillierte Schadstoffemissionsberechnung für die ausgewählte Anlage</w:t>
            </w:r>
          </w:p>
          <w:p w14:paraId="79327845" w14:textId="77777777"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Detaillierter Nachweis von Schadstoffemissionen</w:t>
            </w:r>
          </w:p>
          <w:p w14:paraId="203CD81E" w14:textId="77777777"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einer Gewerke übergreifenden Brandschutzmatrix</w:t>
            </w:r>
          </w:p>
          <w:p w14:paraId="593BC3D9" w14:textId="77777777"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Fortschreiben des technischen Teils des Raumbuches</w:t>
            </w:r>
          </w:p>
          <w:p w14:paraId="64D54A93" w14:textId="77777777"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Auslegung der technischen Systeme bei Ingenieurbauwerken nach Maschinenrichtlinie</w:t>
            </w:r>
          </w:p>
          <w:p w14:paraId="659AD513" w14:textId="77777777"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Anfertigen von Ausschreibungszeichnungen bei Leistungsbeschreibung mit Leistungsprogramm</w:t>
            </w:r>
          </w:p>
          <w:p w14:paraId="7FED146A" w14:textId="77777777"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einer vertieften Kostenberechnung</w:t>
            </w:r>
          </w:p>
          <w:p w14:paraId="45351088" w14:textId="77777777"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Simulationen zur Prognose des Verhaltens von Gebäuden, Bauteilen, Räumen und Freiräumen</w:t>
            </w:r>
          </w:p>
        </w:tc>
      </w:tr>
    </w:tbl>
    <w:p w14:paraId="5886C001"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4: Genehmigungsplanung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20335341" w14:textId="77777777" w:rsidTr="00B42F02">
        <w:tc>
          <w:tcPr>
            <w:tcW w:w="9638" w:type="dxa"/>
            <w:shd w:val="clear" w:color="auto" w:fill="auto"/>
            <w:vAlign w:val="center"/>
          </w:tcPr>
          <w:p w14:paraId="4480DB07"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1E5F6E44" w14:textId="77777777" w:rsidR="00A07D5D" w:rsidRPr="00A07D5D" w:rsidRDefault="00A07D5D" w:rsidP="00A07D5D">
            <w:pPr>
              <w:numPr>
                <w:ilvl w:val="0"/>
                <w:numId w:val="2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Erarbeiten und Zusammenstellen der Vorlagen und Nachweise für öffentlich-rechtliche Genehmigungen oder Zustimmungen einschließlich der Anträge auf Ausnahmen oder Befreiungen sowie Mitwirken bei Verhandlungen mit Behörden </w:t>
            </w:r>
          </w:p>
          <w:p w14:paraId="4E15EE8F" w14:textId="77777777" w:rsidR="00A07D5D" w:rsidRPr="00A07D5D" w:rsidRDefault="00A07D5D" w:rsidP="00A07D5D">
            <w:pPr>
              <w:numPr>
                <w:ilvl w:val="0"/>
                <w:numId w:val="2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Vervollständigen und Anpassen der Planungsunterlagen, Beschreibungen und Berechnungen</w:t>
            </w:r>
          </w:p>
          <w:p w14:paraId="3A6DC535" w14:textId="77777777" w:rsidR="00A07D5D" w:rsidRPr="00A07D5D" w:rsidRDefault="00A07D5D" w:rsidP="00A07D5D">
            <w:pPr>
              <w:suppressLineNumbers/>
              <w:tabs>
                <w:tab w:val="left" w:pos="0"/>
              </w:tabs>
              <w:spacing w:after="0" w:line="240" w:lineRule="auto"/>
              <w:ind w:left="707"/>
              <w:rPr>
                <w:rFonts w:ascii="Arial" w:eastAsia="Arial Unicode MS" w:hAnsi="Arial" w:cs="Arial"/>
                <w:sz w:val="20"/>
                <w:szCs w:val="20"/>
                <w:lang w:val="de-DE" w:eastAsia="zh-CN" w:bidi="hi-IN"/>
              </w:rPr>
            </w:pPr>
          </w:p>
        </w:tc>
      </w:tr>
    </w:tbl>
    <w:p w14:paraId="6C0DA5A6"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5: Ausführungsplanung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61C37EF4" w14:textId="77777777" w:rsidTr="00B42F02">
        <w:tc>
          <w:tcPr>
            <w:tcW w:w="9638" w:type="dxa"/>
            <w:shd w:val="clear" w:color="auto" w:fill="auto"/>
            <w:vAlign w:val="center"/>
          </w:tcPr>
          <w:p w14:paraId="6298C49E"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19BBD038" w14:textId="77777777"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Erarbeiten der Ausführungsplanung auf Grundlage der Ergebnisse der Leistungsphasen 3 und 4 (stufenweise Erarbeitung und Darstellung der Lösung) unter Beachtung der durch die Objektplanung integrierten Fachplanungen bis zur ausführungsreifen Lösung</w:t>
            </w:r>
          </w:p>
          <w:p w14:paraId="552FC09F" w14:textId="77777777"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Fortschreiben der Berechnungen und Bemessungen zur Auslegung der technischen Anlagen und Anlagenteile, zeichnerische Darstellung der Anlagen in einem mit dem Objektplaner abgestimmten Ausgabemaßstab und Detaillierungsgrad einschließlich Dimensionen (keine Montage- oder Werkstattpläne), Anpassen und Detaillieren der Funktions- und Strangschemata der Anlagen bzw. der GA-Funktionslisten, Abstimmen der Ausführungszeichnungen mit dem Objektplaner und den übrigen Fachplanern </w:t>
            </w:r>
          </w:p>
          <w:p w14:paraId="23FD6A28" w14:textId="77777777"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Anfertigen von Schlitz- und Durchbruchsplänen </w:t>
            </w:r>
          </w:p>
          <w:p w14:paraId="4BDE4491" w14:textId="77777777"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Fortschreibung des Terminplan</w:t>
            </w:r>
          </w:p>
          <w:p w14:paraId="28F945D2" w14:textId="77777777"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 xml:space="preserve">Fortschreiben der Ausführungsplanung auf den Stand der Ausschreibungsergebnisse und der dann vorliegenden Ausführungsplanung des Objektplaners, Übergeben der fortgeschriebenen Ausführungsplanung an die ausführenden Unternehmen </w:t>
            </w:r>
          </w:p>
          <w:p w14:paraId="7DF84647" w14:textId="77777777"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Prüfen und Anerkennen der Montage- und Werkstattpläne der ausführenden Unternehmen auf Übereinstimmung mit der Ausführungsplanung</w:t>
            </w:r>
          </w:p>
          <w:p w14:paraId="38AD0C74"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14:paraId="03873517" w14:textId="77777777" w:rsidTr="00B42F02">
        <w:tc>
          <w:tcPr>
            <w:tcW w:w="9638" w:type="dxa"/>
            <w:shd w:val="clear" w:color="auto" w:fill="auto"/>
            <w:vAlign w:val="center"/>
          </w:tcPr>
          <w:p w14:paraId="23EA350D"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 xml:space="preserve">Besondere Leistungen: </w:t>
            </w:r>
          </w:p>
          <w:p w14:paraId="6B020877" w14:textId="77777777" w:rsidR="00A07D5D" w:rsidRPr="00A07D5D" w:rsidRDefault="00A07D5D" w:rsidP="00A07D5D">
            <w:pPr>
              <w:numPr>
                <w:ilvl w:val="0"/>
                <w:numId w:val="29"/>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Prüfen und Anerkennen von Schalplänen des Tragwerksplaners auf Übereinstimmung mit der Schlitz- und Durchbruchsplanung </w:t>
            </w:r>
          </w:p>
          <w:p w14:paraId="480BA7C7" w14:textId="77777777" w:rsidR="00A07D5D" w:rsidRPr="00A07D5D" w:rsidRDefault="00A07D5D" w:rsidP="00A07D5D">
            <w:pPr>
              <w:numPr>
                <w:ilvl w:val="0"/>
                <w:numId w:val="29"/>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Anfertigen von Plänen für Anschlüsse von beigestellten Betriebsmitteln und Maschinen (Maschinenanschlussplanung) mit besonderem Aufwand (zum Beispiel bei Produktionseinrichtungen) </w:t>
            </w:r>
          </w:p>
          <w:p w14:paraId="02306286" w14:textId="77777777" w:rsidR="00A07D5D" w:rsidRPr="00A07D5D" w:rsidRDefault="00A07D5D" w:rsidP="00A07D5D">
            <w:pPr>
              <w:numPr>
                <w:ilvl w:val="0"/>
                <w:numId w:val="29"/>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Leerrohrplanung mit besonderem Aufwand (zum Beispiel bei Sichtbeton oder Fertigteilen)</w:t>
            </w:r>
          </w:p>
          <w:p w14:paraId="1540715E" w14:textId="77777777" w:rsidR="00A07D5D" w:rsidRPr="00A07D5D" w:rsidRDefault="00A07D5D" w:rsidP="00A07D5D">
            <w:pPr>
              <w:numPr>
                <w:ilvl w:val="0"/>
                <w:numId w:val="29"/>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Mitwirkung bei Detailplanungen mit besonderem Aufwand, zum Beispiel Darstellung von Wandabwicklungen in hochinstallierten Bereichen</w:t>
            </w:r>
          </w:p>
          <w:p w14:paraId="6449EFF3" w14:textId="77777777" w:rsidR="00A07D5D" w:rsidRPr="00A07D5D" w:rsidRDefault="00A07D5D" w:rsidP="00A07D5D">
            <w:pPr>
              <w:numPr>
                <w:ilvl w:val="0"/>
                <w:numId w:val="29"/>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Anfertigen von allpoligen Stromlaufplänen</w:t>
            </w:r>
          </w:p>
        </w:tc>
      </w:tr>
    </w:tbl>
    <w:p w14:paraId="750C77D6"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6: Vorbereitung der Vergabe</w:t>
      </w:r>
    </w:p>
    <w:tbl>
      <w:tblPr>
        <w:tblW w:w="9890" w:type="dxa"/>
        <w:tblInd w:w="28" w:type="dxa"/>
        <w:tblCellMar>
          <w:top w:w="28" w:type="dxa"/>
          <w:left w:w="28" w:type="dxa"/>
          <w:bottom w:w="28" w:type="dxa"/>
          <w:right w:w="28" w:type="dxa"/>
        </w:tblCellMar>
        <w:tblLook w:val="04A0" w:firstRow="1" w:lastRow="0" w:firstColumn="1" w:lastColumn="0" w:noHBand="0" w:noVBand="1"/>
      </w:tblPr>
      <w:tblGrid>
        <w:gridCol w:w="9890"/>
      </w:tblGrid>
      <w:tr w:rsidR="00A07D5D" w:rsidRPr="00A07D5D" w14:paraId="18B99376" w14:textId="77777777" w:rsidTr="00B42F02">
        <w:tc>
          <w:tcPr>
            <w:tcW w:w="9890" w:type="dxa"/>
            <w:shd w:val="clear" w:color="auto" w:fill="auto"/>
            <w:vAlign w:val="center"/>
          </w:tcPr>
          <w:p w14:paraId="7A5E4DB1"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0ED7705F" w14:textId="77777777" w:rsidR="00A07D5D" w:rsidRPr="00A07D5D" w:rsidRDefault="00A07D5D" w:rsidP="00A07D5D">
            <w:pPr>
              <w:numPr>
                <w:ilvl w:val="0"/>
                <w:numId w:val="3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Ermitteln von Mengen als Grundlage für das Aufstellen von Leistungsverzeichnissen in Abstimmung mit Beiträgen anderer an der Planung fachlich Beteiligter</w:t>
            </w:r>
          </w:p>
          <w:p w14:paraId="79FEA3BB" w14:textId="77777777" w:rsidR="00A07D5D" w:rsidRPr="00A07D5D" w:rsidRDefault="00A07D5D" w:rsidP="00A07D5D">
            <w:pPr>
              <w:numPr>
                <w:ilvl w:val="0"/>
                <w:numId w:val="3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der Vergabeunterlagen, insbesondere mit Leistungsverzeichnissen nach Leistungsbereichen, einschließlich der Wartungsleistungen auf Grundlage bestehender Regelwerke</w:t>
            </w:r>
          </w:p>
          <w:p w14:paraId="38DC381E" w14:textId="77777777" w:rsidR="00A07D5D" w:rsidRPr="00A07D5D" w:rsidRDefault="00A07D5D" w:rsidP="00A07D5D">
            <w:pPr>
              <w:numPr>
                <w:ilvl w:val="0"/>
                <w:numId w:val="3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Abstimmen der Schnittstellen zu den Leistungsbeschreibungen der anderen an der Planung fachlich Beteiligten</w:t>
            </w:r>
          </w:p>
          <w:p w14:paraId="7361A20C" w14:textId="77777777" w:rsidR="00A07D5D" w:rsidRPr="00A07D5D" w:rsidRDefault="00A07D5D" w:rsidP="00A07D5D">
            <w:pPr>
              <w:numPr>
                <w:ilvl w:val="0"/>
                <w:numId w:val="3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Ermitteln der Kosten auf Grundlage der vom Planer bepreisten Leistungsverzeichnisse </w:t>
            </w:r>
          </w:p>
          <w:p w14:paraId="0392ADAF" w14:textId="77777777" w:rsidR="00A07D5D" w:rsidRPr="00A07D5D" w:rsidRDefault="00A07D5D" w:rsidP="00A07D5D">
            <w:pPr>
              <w:numPr>
                <w:ilvl w:val="0"/>
                <w:numId w:val="3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Kostenkontrolle durch Vergleich der vom Planer bepreisten Leistungsverzeichnisse mit der Kostenberechnung</w:t>
            </w:r>
          </w:p>
          <w:p w14:paraId="2D1DC7DA" w14:textId="77777777" w:rsidR="00A07D5D" w:rsidRPr="00A07D5D" w:rsidRDefault="00A07D5D" w:rsidP="00A07D5D">
            <w:pPr>
              <w:numPr>
                <w:ilvl w:val="0"/>
                <w:numId w:val="3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Zusammenstellen der Vergabeunterlagen</w:t>
            </w:r>
          </w:p>
          <w:p w14:paraId="6A88AF4A"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14:paraId="14AC844E" w14:textId="77777777" w:rsidTr="00B42F02">
        <w:tc>
          <w:tcPr>
            <w:tcW w:w="9890" w:type="dxa"/>
            <w:shd w:val="clear" w:color="auto" w:fill="auto"/>
            <w:vAlign w:val="center"/>
          </w:tcPr>
          <w:p w14:paraId="225AC6B9"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Calibri" w:eastAsia="Calibri" w:hAnsi="Calibri" w:cs="Calibri"/>
                <w:lang w:val="de-DE"/>
              </w:rPr>
              <w:br w:type="page"/>
            </w:r>
            <w:r w:rsidRPr="00A07D5D">
              <w:rPr>
                <w:rFonts w:ascii="Calibri" w:eastAsia="Calibri" w:hAnsi="Calibri" w:cs="Calibri"/>
                <w:lang w:val="de-DE"/>
              </w:rPr>
              <w:br w:type="page"/>
            </w:r>
            <w:r w:rsidRPr="00A07D5D">
              <w:rPr>
                <w:rFonts w:ascii="Calibri" w:eastAsia="Calibri" w:hAnsi="Calibri" w:cs="Calibri"/>
                <w:lang w:val="de-DE"/>
              </w:rPr>
              <w:br w:type="page"/>
            </w:r>
            <w:r w:rsidRPr="00A07D5D">
              <w:rPr>
                <w:rFonts w:ascii="Calibri" w:eastAsia="Calibri" w:hAnsi="Calibri" w:cs="Calibri"/>
                <w:lang w:val="de-DE"/>
              </w:rPr>
              <w:br w:type="page"/>
            </w:r>
            <w:r w:rsidRPr="00A07D5D">
              <w:rPr>
                <w:rFonts w:ascii="Arial" w:eastAsia="Arial Unicode MS" w:hAnsi="Arial" w:cs="Arial"/>
                <w:sz w:val="20"/>
                <w:szCs w:val="20"/>
                <w:lang w:val="de-DE" w:eastAsia="zh-CN" w:bidi="hi-IN"/>
              </w:rPr>
              <w:t xml:space="preserve">Besondere Leistungen: </w:t>
            </w:r>
          </w:p>
          <w:p w14:paraId="0F866B2C" w14:textId="77777777" w:rsidR="00A07D5D" w:rsidRPr="00A07D5D" w:rsidRDefault="00A07D5D" w:rsidP="00A07D5D">
            <w:pPr>
              <w:numPr>
                <w:ilvl w:val="0"/>
                <w:numId w:val="3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Erarbeiten der Wartungsplanung und -organisation </w:t>
            </w:r>
          </w:p>
          <w:p w14:paraId="32CA20CC" w14:textId="77777777" w:rsidR="00A07D5D" w:rsidRPr="00A07D5D" w:rsidRDefault="00A07D5D" w:rsidP="00A07D5D">
            <w:pPr>
              <w:numPr>
                <w:ilvl w:val="0"/>
                <w:numId w:val="3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Ausschreibung von Wartungsleistungen, soweit von bestehenden Regelwerken abweichend</w:t>
            </w:r>
          </w:p>
          <w:p w14:paraId="0F58F33A"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7: Mitwirkung bei der Vergabe</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55534755" w14:textId="77777777" w:rsidTr="00B42F02">
              <w:tc>
                <w:tcPr>
                  <w:tcW w:w="9638" w:type="dxa"/>
                  <w:shd w:val="clear" w:color="auto" w:fill="auto"/>
                  <w:vAlign w:val="center"/>
                </w:tcPr>
                <w:p w14:paraId="6277A5A0"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2319D5C0" w14:textId="77777777"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Einholen von Angeboten </w:t>
                  </w:r>
                </w:p>
                <w:p w14:paraId="3129EC6F" w14:textId="77777777"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Prüfen und Werten der Angebote, Aufstellen der Preisspiegel nach Einzelpositionen, Prüfen und Werten der Angebote für zusätzliche oder geänderte Leistungen der ausführenden Unternehmen und der Angemessenheit der Preise</w:t>
                  </w:r>
                </w:p>
                <w:p w14:paraId="30603551" w14:textId="77777777"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Führen von Bietergesprächen </w:t>
                  </w:r>
                </w:p>
                <w:p w14:paraId="75EA39D7" w14:textId="77777777"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Vergleichen der Ausschreibungsergebnisse mit den vom Planer bepreisten Leistungsverzeichnissen und der Kostenberechnung </w:t>
                  </w:r>
                </w:p>
                <w:p w14:paraId="35B9F002" w14:textId="77777777"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Erstellen der Vergabevorschläge, Mitwirken bei der Dokumentation der Vergabeverfahren</w:t>
                  </w:r>
                </w:p>
                <w:p w14:paraId="39393CCA" w14:textId="77777777"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Zusammenstellen der Vertragsunterlagen und bei der Auftragserteilung</w:t>
                  </w:r>
                </w:p>
                <w:p w14:paraId="63DDF6D5"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14:paraId="501112A5" w14:textId="77777777" w:rsidTr="00B42F02">
              <w:tc>
                <w:tcPr>
                  <w:tcW w:w="9638" w:type="dxa"/>
                  <w:shd w:val="clear" w:color="auto" w:fill="auto"/>
                  <w:vAlign w:val="center"/>
                </w:tcPr>
                <w:p w14:paraId="76E46EAD"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p>
                <w:p w14:paraId="3476EB25"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5127AD80" w14:textId="77777777" w:rsidR="00A07D5D" w:rsidRPr="00A07D5D" w:rsidRDefault="00A07D5D" w:rsidP="00A07D5D">
                  <w:pPr>
                    <w:numPr>
                      <w:ilvl w:val="0"/>
                      <w:numId w:val="33"/>
                    </w:numPr>
                    <w:suppressLineNumber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Prüfen und Werten von Nebenangeboten</w:t>
                  </w:r>
                </w:p>
                <w:p w14:paraId="7A37F724" w14:textId="77777777" w:rsidR="00A07D5D" w:rsidRPr="00A07D5D" w:rsidRDefault="00A07D5D" w:rsidP="00A07D5D">
                  <w:pPr>
                    <w:numPr>
                      <w:ilvl w:val="0"/>
                      <w:numId w:val="33"/>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Prüfung von bauwirtschaftlich begründeten Angeboten (Claimabwehr)</w:t>
                  </w:r>
                </w:p>
              </w:tc>
            </w:tr>
          </w:tbl>
          <w:p w14:paraId="3A051371"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lastRenderedPageBreak/>
              <w:t>Phase 8: Bauoberleitung (Bauüberwachung) und Dokumentation)</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00959FAF" w14:textId="77777777" w:rsidTr="00B42F02">
              <w:tc>
                <w:tcPr>
                  <w:tcW w:w="9638" w:type="dxa"/>
                  <w:shd w:val="clear" w:color="auto" w:fill="auto"/>
                  <w:vAlign w:val="center"/>
                </w:tcPr>
                <w:p w14:paraId="6FC7A52C"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591881FE"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Überwachen der Ausführung des Objekts auf Übereinstimmung mit der öffentlich-rechtlichen Genehmigung oder Zustimmung, den Verträgen mit den ausführenden Unternehmen, den Ausführungsunterlagen, den Montage- und Werkstattplänen, den einschlägigen Vorschriften und den allgemein anerkannten Regeln der Technik </w:t>
                  </w:r>
                </w:p>
                <w:p w14:paraId="1C3FD49A"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 der Koordination der am Projekt Beteiligten </w:t>
                  </w:r>
                </w:p>
                <w:p w14:paraId="57CBDDED"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Aufstellen, Fortschreiben und Überwachen des Terminplans (Balkendiagramm) </w:t>
                  </w:r>
                </w:p>
                <w:p w14:paraId="430DBFF6"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Dokumentation des Bauablaufs (Bautagebuch)</w:t>
                  </w:r>
                </w:p>
                <w:p w14:paraId="018A2BAB"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Prüfen und Bewerten der Notwendigkeit geänderter oder zusätzlicher Leistungen der Unternehmer und der Angemessenheit der Preise </w:t>
                  </w:r>
                </w:p>
                <w:p w14:paraId="2CB9F6CB"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Gemeinsames Aufmaß mit den ausführenden Unternehmen </w:t>
                  </w:r>
                </w:p>
                <w:p w14:paraId="753DA203"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Rechnungsprüfung in rechnerischer und fachlicher Hinsicht mit Prüfen und Bescheinigen des Leistungsstandes anhand nachvollziehbarer Leistungsnachweise </w:t>
                  </w:r>
                </w:p>
                <w:p w14:paraId="587D3161"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Kostenkontrolle durch Überprüfen der Leistungsabrechnungen der ausführenden Unternehmen im Vergleich zu den Vertragspreisen und dem Kostenanschlag </w:t>
                  </w:r>
                </w:p>
                <w:p w14:paraId="55DC4834"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Kostenfeststellung</w:t>
                  </w:r>
                </w:p>
                <w:p w14:paraId="7ECAD74B"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Leistungs- u. Funktionsprüfungen</w:t>
                  </w:r>
                </w:p>
                <w:p w14:paraId="46B2415F"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fachtechnische Abnahme der Leistungen auf Grundlage der vorgelegten Dokumentation, Erstellung eines Abnahmeprotokolls, Feststellen von Mängeln und Erteilen einer Abnahmeempfehlung</w:t>
                  </w:r>
                </w:p>
                <w:p w14:paraId="3F82AD5B"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Antrag auf behördliche Abnahmen und Teilnahme daran</w:t>
                  </w:r>
                </w:p>
                <w:p w14:paraId="13415FB7"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Prüfung der übergebenen Revisionsunterlagen auf Vollzähligkeit, Vollständigkeit und stichprobenartige Prüfung auf Übereinstimmung mit dem Stand der Ausführung</w:t>
                  </w:r>
                </w:p>
                <w:p w14:paraId="4E01B949"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Auflisten der Verjährungsfristen der Ansprüche auf Mängelbeseitigung</w:t>
                  </w:r>
                </w:p>
                <w:p w14:paraId="332DFC23"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Überwachen der Beseitigung der bei der Abnahme festgestellten Mängel</w:t>
                  </w:r>
                </w:p>
                <w:p w14:paraId="062EA3A9"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Systematische Zusammenstellung der Dokumentation, der zeichnerischen Darstellungen und rechnerischen Ergebnisse des Objekts</w:t>
                  </w:r>
                </w:p>
                <w:p w14:paraId="46492ECF"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14:paraId="6B838251" w14:textId="77777777" w:rsidTr="00B42F02">
              <w:tc>
                <w:tcPr>
                  <w:tcW w:w="9638" w:type="dxa"/>
                  <w:shd w:val="clear" w:color="auto" w:fill="auto"/>
                  <w:vAlign w:val="center"/>
                </w:tcPr>
                <w:p w14:paraId="071B9FF2"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49D3B033" w14:textId="77777777"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Durchführen von Leistungsmessungen und Funktionsprüfungen </w:t>
                  </w:r>
                </w:p>
                <w:p w14:paraId="591B7D17" w14:textId="77777777"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Werksabnahmen </w:t>
                  </w:r>
                </w:p>
                <w:p w14:paraId="0E9AB460" w14:textId="77777777"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Fortschreiben der Ausführungspläne (zum Beispiel Grundrisse, Schnitte, Ansichten) bis zum Bestand </w:t>
                  </w:r>
                </w:p>
                <w:p w14:paraId="60067242" w14:textId="77777777"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Erstellen von Rechnungsbelegen anstelle der ausführenden Firmen, zum Beispiel Aufmaß </w:t>
                  </w:r>
                </w:p>
                <w:p w14:paraId="725A2E55" w14:textId="77777777"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Schlussrechnung (Ersatzvornahme) </w:t>
                  </w:r>
                </w:p>
                <w:p w14:paraId="08B0635A" w14:textId="77777777"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Erstellen fachübergreifender Betriebsanleitungen (zum Beispiel Betriebshandbuch, Reparaturhandbuch) oder computer-aided Facility Management-Konzepte </w:t>
                  </w:r>
                </w:p>
                <w:p w14:paraId="71E01988" w14:textId="77777777"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Planung der Hilfsmittel für Reparaturzwecke</w:t>
                  </w:r>
                </w:p>
                <w:p w14:paraId="3D406C32"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bl>
          <w:p w14:paraId="2F2B5A8F"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9: Objektbetreuung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4E40BC73" w14:textId="77777777" w:rsidTr="00B42F02">
              <w:tc>
                <w:tcPr>
                  <w:tcW w:w="9638" w:type="dxa"/>
                  <w:shd w:val="clear" w:color="auto" w:fill="auto"/>
                  <w:vAlign w:val="center"/>
                </w:tcPr>
                <w:p w14:paraId="2D3DE09D"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39DEB782" w14:textId="77777777" w:rsidR="00A07D5D" w:rsidRPr="00A07D5D" w:rsidRDefault="00A07D5D" w:rsidP="00A07D5D">
                  <w:pPr>
                    <w:numPr>
                      <w:ilvl w:val="0"/>
                      <w:numId w:val="3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Fachliche Bewertung der innerhalb der Verjährungsfristen für Gewährleistungsansprüche festgestellten Mängel, längstens jedoch bis zum Ablauf von fünf Jahren seit Abnahme der Leistung, einschließlich notwendiger Begehungen</w:t>
                  </w:r>
                </w:p>
                <w:p w14:paraId="3032D337" w14:textId="77777777" w:rsidR="00A07D5D" w:rsidRPr="00A07D5D" w:rsidRDefault="00A07D5D" w:rsidP="00A07D5D">
                  <w:pPr>
                    <w:numPr>
                      <w:ilvl w:val="0"/>
                      <w:numId w:val="3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Objektbegehung zur Mängelfeststellung vor Ablauf der Verjährungsfristen für Mängelansprüche gegenüber den ausführenden Unternehmen </w:t>
                  </w:r>
                </w:p>
                <w:p w14:paraId="28DDA86B" w14:textId="77777777" w:rsidR="00A07D5D" w:rsidRPr="00A07D5D" w:rsidRDefault="00A07D5D" w:rsidP="00A07D5D">
                  <w:pPr>
                    <w:numPr>
                      <w:ilvl w:val="0"/>
                      <w:numId w:val="36"/>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Freigabe von Sicherheitsleistungen</w:t>
                  </w:r>
                </w:p>
                <w:p w14:paraId="5A92D6A1"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14:paraId="01B4AAA1" w14:textId="77777777" w:rsidTr="00B42F02">
              <w:tc>
                <w:tcPr>
                  <w:tcW w:w="9638" w:type="dxa"/>
                  <w:shd w:val="clear" w:color="auto" w:fill="auto"/>
                  <w:vAlign w:val="center"/>
                </w:tcPr>
                <w:p w14:paraId="248A5914"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6A880AD0" w14:textId="77777777"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Überwachen der Mängelbeseitigung innerhalb der Verjährungsfrist</w:t>
                  </w:r>
                </w:p>
                <w:p w14:paraId="0013B066" w14:textId="77777777"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Energiemonitoring innerhalb der Gewährleistungsphase, Mitwirkung bei den jährlichen Verbrauchsmessungen aller Medien</w:t>
                  </w:r>
                </w:p>
                <w:p w14:paraId="0E62DC93" w14:textId="77777777" w:rsidR="00A07D5D" w:rsidRPr="00A07D5D" w:rsidRDefault="00A07D5D" w:rsidP="00A07D5D">
                  <w:pPr>
                    <w:numPr>
                      <w:ilvl w:val="0"/>
                      <w:numId w:val="37"/>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Vergleich mit den Bedarfswerten aus der Planung, Vorschläge für die Betriebsoptimierung und zur Senkung des Medien- und Energieverbrauches</w:t>
                  </w:r>
                </w:p>
              </w:tc>
            </w:tr>
          </w:tbl>
          <w:p w14:paraId="0B029E9A" w14:textId="77777777" w:rsidR="00A07D5D" w:rsidRPr="00A07D5D" w:rsidRDefault="00A07D5D" w:rsidP="00A07D5D">
            <w:pPr>
              <w:spacing w:after="200" w:line="276" w:lineRule="auto"/>
              <w:rPr>
                <w:rFonts w:ascii="Arial" w:eastAsia="Calibri" w:hAnsi="Arial" w:cs="Arial"/>
                <w:sz w:val="20"/>
                <w:szCs w:val="20"/>
                <w:lang w:val="de-DE"/>
              </w:rPr>
            </w:pPr>
          </w:p>
          <w:p w14:paraId="7E8B3F7F" w14:textId="77777777" w:rsidR="00A07D5D" w:rsidRPr="00A07D5D" w:rsidRDefault="00A07D5D" w:rsidP="00A07D5D">
            <w:pPr>
              <w:spacing w:after="200" w:line="276" w:lineRule="auto"/>
              <w:rPr>
                <w:rFonts w:ascii="Arial" w:eastAsia="Calibri" w:hAnsi="Arial" w:cs="Arial"/>
                <w:sz w:val="20"/>
                <w:szCs w:val="20"/>
                <w:lang w:val="de-DE"/>
              </w:rPr>
            </w:pPr>
          </w:p>
          <w:p w14:paraId="3F0FE9B3" w14:textId="77777777" w:rsidR="00A07D5D" w:rsidRPr="00A07D5D" w:rsidRDefault="00A07D5D" w:rsidP="00A07D5D">
            <w:pPr>
              <w:spacing w:after="200" w:line="276" w:lineRule="auto"/>
              <w:rPr>
                <w:rFonts w:ascii="Arial" w:eastAsia="Calibri" w:hAnsi="Arial" w:cs="Arial"/>
                <w:sz w:val="20"/>
                <w:szCs w:val="20"/>
                <w:lang w:val="de-DE"/>
              </w:rPr>
            </w:pPr>
          </w:p>
          <w:p w14:paraId="60855935" w14:textId="77777777" w:rsidR="00A07D5D" w:rsidRPr="00A07D5D" w:rsidRDefault="00A07D5D" w:rsidP="00A07D5D">
            <w:pPr>
              <w:spacing w:after="200" w:line="276" w:lineRule="auto"/>
              <w:rPr>
                <w:rFonts w:ascii="Arial" w:eastAsia="Calibri" w:hAnsi="Arial" w:cs="Arial"/>
                <w:sz w:val="20"/>
                <w:szCs w:val="20"/>
                <w:lang w:val="de-DE"/>
              </w:rPr>
            </w:pPr>
          </w:p>
          <w:p w14:paraId="76BC36A5" w14:textId="77777777" w:rsidR="00A07D5D" w:rsidRPr="00A07D5D" w:rsidRDefault="00A07D5D" w:rsidP="00A07D5D">
            <w:pPr>
              <w:spacing w:after="200" w:line="276" w:lineRule="auto"/>
              <w:rPr>
                <w:rFonts w:ascii="Arial" w:eastAsia="Calibri" w:hAnsi="Arial" w:cs="Arial"/>
                <w:sz w:val="20"/>
                <w:szCs w:val="20"/>
                <w:lang w:val="de-DE"/>
              </w:rPr>
            </w:pPr>
          </w:p>
          <w:p w14:paraId="2D894377" w14:textId="77777777" w:rsidR="00A07D5D" w:rsidRPr="00A07D5D" w:rsidRDefault="00A07D5D" w:rsidP="00A07D5D">
            <w:pPr>
              <w:spacing w:after="200" w:line="276" w:lineRule="auto"/>
              <w:rPr>
                <w:rFonts w:ascii="Arial" w:eastAsia="Calibri" w:hAnsi="Arial" w:cs="Arial"/>
                <w:sz w:val="20"/>
                <w:szCs w:val="20"/>
                <w:lang w:val="de-DE"/>
              </w:rPr>
            </w:pPr>
          </w:p>
          <w:p w14:paraId="05EDF8E3" w14:textId="77777777" w:rsidR="00A07D5D" w:rsidRPr="00A07D5D" w:rsidRDefault="00A07D5D" w:rsidP="00A07D5D">
            <w:pPr>
              <w:spacing w:after="200" w:line="276" w:lineRule="auto"/>
              <w:rPr>
                <w:rFonts w:ascii="Arial" w:eastAsia="Calibri" w:hAnsi="Arial" w:cs="Arial"/>
                <w:sz w:val="20"/>
                <w:szCs w:val="20"/>
                <w:lang w:val="de-DE"/>
              </w:rPr>
            </w:pPr>
          </w:p>
          <w:p w14:paraId="1571C8FA" w14:textId="77777777" w:rsidR="00A07D5D" w:rsidRPr="00A07D5D" w:rsidRDefault="00A07D5D" w:rsidP="00A07D5D">
            <w:pPr>
              <w:spacing w:after="200" w:line="276" w:lineRule="auto"/>
              <w:rPr>
                <w:rFonts w:ascii="Arial" w:eastAsia="Calibri" w:hAnsi="Arial" w:cs="Arial"/>
                <w:sz w:val="20"/>
                <w:szCs w:val="20"/>
                <w:lang w:val="de-DE"/>
              </w:rPr>
            </w:pPr>
          </w:p>
          <w:p w14:paraId="4937CE40" w14:textId="77777777" w:rsidR="00A07D5D" w:rsidRPr="00A07D5D" w:rsidRDefault="00A07D5D" w:rsidP="00A07D5D">
            <w:pPr>
              <w:spacing w:after="200" w:line="276" w:lineRule="auto"/>
              <w:rPr>
                <w:rFonts w:ascii="Arial" w:eastAsia="Calibri" w:hAnsi="Arial" w:cs="Arial"/>
                <w:sz w:val="20"/>
                <w:szCs w:val="20"/>
                <w:lang w:val="de-DE"/>
              </w:rPr>
            </w:pPr>
          </w:p>
          <w:p w14:paraId="7CF04643" w14:textId="77777777" w:rsidR="00A07D5D" w:rsidRPr="00A07D5D" w:rsidRDefault="00A07D5D" w:rsidP="00A07D5D">
            <w:pPr>
              <w:spacing w:after="200" w:line="276" w:lineRule="auto"/>
              <w:rPr>
                <w:rFonts w:ascii="Arial" w:eastAsia="Calibri" w:hAnsi="Arial" w:cs="Arial"/>
                <w:sz w:val="20"/>
                <w:szCs w:val="20"/>
                <w:lang w:val="de-DE"/>
              </w:rPr>
            </w:pPr>
          </w:p>
          <w:p w14:paraId="28C47074" w14:textId="77777777" w:rsidR="00A07D5D" w:rsidRPr="00A07D5D" w:rsidRDefault="00A07D5D" w:rsidP="00A07D5D">
            <w:pPr>
              <w:spacing w:after="200" w:line="276" w:lineRule="auto"/>
              <w:rPr>
                <w:rFonts w:ascii="Arial" w:eastAsia="Calibri" w:hAnsi="Arial" w:cs="Arial"/>
                <w:sz w:val="20"/>
                <w:szCs w:val="20"/>
                <w:lang w:val="de-DE"/>
              </w:rPr>
            </w:pPr>
          </w:p>
          <w:p w14:paraId="131ACC37" w14:textId="77777777" w:rsidR="00A07D5D" w:rsidRPr="00A07D5D" w:rsidRDefault="00A07D5D" w:rsidP="00A07D5D">
            <w:pPr>
              <w:spacing w:after="200" w:line="276" w:lineRule="auto"/>
              <w:rPr>
                <w:rFonts w:ascii="Arial" w:eastAsia="Calibri" w:hAnsi="Arial" w:cs="Arial"/>
                <w:sz w:val="20"/>
                <w:szCs w:val="20"/>
                <w:lang w:val="de-DE"/>
              </w:rPr>
            </w:pPr>
          </w:p>
          <w:p w14:paraId="061904B2" w14:textId="77777777" w:rsidR="00A07D5D" w:rsidRPr="00A07D5D" w:rsidRDefault="00A07D5D" w:rsidP="00A07D5D">
            <w:pPr>
              <w:spacing w:after="200" w:line="276" w:lineRule="auto"/>
              <w:rPr>
                <w:rFonts w:ascii="Arial" w:eastAsia="Calibri" w:hAnsi="Arial" w:cs="Arial"/>
                <w:sz w:val="20"/>
                <w:szCs w:val="20"/>
                <w:lang w:val="de-DE"/>
              </w:rPr>
            </w:pPr>
          </w:p>
          <w:p w14:paraId="08D5C250" w14:textId="77777777" w:rsidR="00A07D5D" w:rsidRPr="00A07D5D" w:rsidRDefault="00A07D5D" w:rsidP="00A07D5D">
            <w:pPr>
              <w:spacing w:after="200" w:line="276" w:lineRule="auto"/>
              <w:rPr>
                <w:rFonts w:ascii="Arial" w:eastAsia="Calibri" w:hAnsi="Arial" w:cs="Arial"/>
                <w:sz w:val="20"/>
                <w:szCs w:val="20"/>
                <w:lang w:val="de-DE"/>
              </w:rPr>
            </w:pPr>
          </w:p>
          <w:p w14:paraId="0B8C1988" w14:textId="77777777" w:rsidR="00A07D5D" w:rsidRPr="00A07D5D" w:rsidRDefault="00A07D5D" w:rsidP="00A07D5D">
            <w:pPr>
              <w:spacing w:after="200" w:line="276" w:lineRule="auto"/>
              <w:rPr>
                <w:rFonts w:ascii="Arial" w:eastAsia="Calibri" w:hAnsi="Arial" w:cs="Arial"/>
                <w:sz w:val="20"/>
                <w:szCs w:val="20"/>
                <w:lang w:val="de-DE"/>
              </w:rPr>
            </w:pPr>
          </w:p>
          <w:p w14:paraId="18BC3F2A" w14:textId="77777777" w:rsidR="00A07D5D" w:rsidRPr="00A07D5D" w:rsidRDefault="00A07D5D" w:rsidP="00A07D5D">
            <w:pPr>
              <w:spacing w:after="200" w:line="276" w:lineRule="auto"/>
              <w:rPr>
                <w:rFonts w:ascii="Arial" w:eastAsia="Calibri" w:hAnsi="Arial" w:cs="Arial"/>
                <w:sz w:val="20"/>
                <w:szCs w:val="20"/>
                <w:lang w:val="de-DE"/>
              </w:rPr>
            </w:pPr>
          </w:p>
          <w:p w14:paraId="08CFF00C" w14:textId="77777777" w:rsidR="00A07D5D" w:rsidRPr="00A07D5D" w:rsidRDefault="00A07D5D" w:rsidP="00A07D5D">
            <w:pPr>
              <w:spacing w:after="200" w:line="276" w:lineRule="auto"/>
              <w:rPr>
                <w:rFonts w:ascii="Arial" w:eastAsia="Calibri" w:hAnsi="Arial" w:cs="Arial"/>
                <w:sz w:val="20"/>
                <w:szCs w:val="20"/>
                <w:lang w:val="de-DE"/>
              </w:rPr>
            </w:pPr>
          </w:p>
          <w:p w14:paraId="2C38C245" w14:textId="77777777" w:rsidR="00A07D5D" w:rsidRPr="00A07D5D" w:rsidRDefault="00A07D5D" w:rsidP="00A07D5D">
            <w:pPr>
              <w:spacing w:after="200" w:line="276" w:lineRule="auto"/>
              <w:rPr>
                <w:rFonts w:ascii="Arial" w:eastAsia="Calibri" w:hAnsi="Arial" w:cs="Arial"/>
                <w:sz w:val="20"/>
                <w:szCs w:val="20"/>
                <w:lang w:val="de-DE"/>
              </w:rPr>
            </w:pPr>
          </w:p>
          <w:p w14:paraId="1881969A" w14:textId="77777777" w:rsidR="00A07D5D" w:rsidRPr="00A07D5D" w:rsidRDefault="00A07D5D" w:rsidP="00A07D5D">
            <w:pPr>
              <w:spacing w:after="200" w:line="276" w:lineRule="auto"/>
              <w:rPr>
                <w:rFonts w:ascii="Arial" w:eastAsia="Calibri" w:hAnsi="Arial" w:cs="Arial"/>
                <w:sz w:val="20"/>
                <w:szCs w:val="20"/>
                <w:lang w:val="de-DE"/>
              </w:rPr>
            </w:pPr>
          </w:p>
          <w:p w14:paraId="3E7B5B00" w14:textId="77777777" w:rsidR="00A07D5D" w:rsidRPr="00A07D5D" w:rsidRDefault="00A07D5D" w:rsidP="00A07D5D">
            <w:pPr>
              <w:spacing w:after="200" w:line="276" w:lineRule="auto"/>
              <w:rPr>
                <w:rFonts w:ascii="Arial" w:eastAsia="Calibri" w:hAnsi="Arial" w:cs="Arial"/>
                <w:sz w:val="20"/>
                <w:szCs w:val="20"/>
                <w:lang w:val="de-DE"/>
              </w:rPr>
            </w:pPr>
          </w:p>
          <w:p w14:paraId="1D5EECAA" w14:textId="77777777" w:rsidR="00A07D5D" w:rsidRPr="00A07D5D" w:rsidRDefault="00A07D5D" w:rsidP="00A07D5D">
            <w:pPr>
              <w:spacing w:after="200" w:line="276" w:lineRule="auto"/>
              <w:rPr>
                <w:rFonts w:ascii="Arial" w:eastAsia="Calibri" w:hAnsi="Arial" w:cs="Arial"/>
                <w:sz w:val="20"/>
                <w:szCs w:val="20"/>
                <w:lang w:val="de-DE"/>
              </w:rPr>
            </w:pPr>
          </w:p>
          <w:p w14:paraId="5DA9EB2E" w14:textId="77777777" w:rsidR="00A07D5D" w:rsidRPr="00A07D5D" w:rsidRDefault="00A07D5D" w:rsidP="00A07D5D">
            <w:pPr>
              <w:spacing w:after="200" w:line="276" w:lineRule="auto"/>
              <w:rPr>
                <w:rFonts w:ascii="Arial" w:eastAsia="Calibri" w:hAnsi="Arial" w:cs="Arial"/>
                <w:sz w:val="20"/>
                <w:szCs w:val="20"/>
                <w:lang w:val="de-DE"/>
              </w:rPr>
            </w:pPr>
          </w:p>
          <w:p w14:paraId="5AB0311B" w14:textId="77777777" w:rsidR="00A07D5D" w:rsidRPr="00A07D5D" w:rsidRDefault="00A07D5D" w:rsidP="00A07D5D">
            <w:pPr>
              <w:spacing w:after="200" w:line="276" w:lineRule="auto"/>
              <w:rPr>
                <w:rFonts w:ascii="Arial" w:eastAsia="Calibri" w:hAnsi="Arial" w:cs="Arial"/>
                <w:sz w:val="20"/>
                <w:szCs w:val="20"/>
                <w:lang w:val="de-DE"/>
              </w:rPr>
            </w:pPr>
          </w:p>
          <w:p w14:paraId="3458BA24" w14:textId="77777777" w:rsidR="00A07D5D" w:rsidRPr="00A07D5D" w:rsidRDefault="00A07D5D" w:rsidP="00A07D5D">
            <w:pPr>
              <w:spacing w:after="200" w:line="276" w:lineRule="auto"/>
              <w:rPr>
                <w:rFonts w:ascii="Arial" w:eastAsia="Calibri" w:hAnsi="Arial" w:cs="Arial"/>
                <w:sz w:val="20"/>
                <w:szCs w:val="20"/>
                <w:lang w:val="de-DE"/>
              </w:rPr>
            </w:pPr>
          </w:p>
          <w:p w14:paraId="4AE9CF0B" w14:textId="77777777" w:rsidR="00A07D5D" w:rsidRPr="00A07D5D" w:rsidRDefault="00A07D5D" w:rsidP="00A07D5D">
            <w:pPr>
              <w:spacing w:after="200" w:line="276" w:lineRule="auto"/>
              <w:rPr>
                <w:rFonts w:ascii="Arial" w:eastAsia="Calibri" w:hAnsi="Arial" w:cs="Arial"/>
                <w:b/>
                <w:sz w:val="20"/>
                <w:szCs w:val="20"/>
                <w:lang w:val="de-DE"/>
              </w:rPr>
            </w:pPr>
            <w:r w:rsidRPr="00A07D5D">
              <w:rPr>
                <w:rFonts w:ascii="Arial" w:eastAsia="Calibri" w:hAnsi="Arial" w:cs="Arial"/>
                <w:b/>
                <w:sz w:val="20"/>
                <w:szCs w:val="20"/>
                <w:lang w:val="de-DE"/>
              </w:rPr>
              <w:t>Verkehrsanlagen</w:t>
            </w:r>
          </w:p>
          <w:p w14:paraId="06B8BC48"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1: Grundlagenermittlung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5B9D2A84" w14:textId="77777777" w:rsidTr="00B42F02">
              <w:tc>
                <w:tcPr>
                  <w:tcW w:w="9638" w:type="dxa"/>
                  <w:shd w:val="clear" w:color="auto" w:fill="auto"/>
                  <w:vAlign w:val="center"/>
                </w:tcPr>
                <w:p w14:paraId="781BBD1E"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5B33131F" w14:textId="77777777" w:rsidR="00A07D5D" w:rsidRPr="00A07D5D" w:rsidRDefault="00A07D5D" w:rsidP="00A07D5D">
                  <w:pPr>
                    <w:numPr>
                      <w:ilvl w:val="0"/>
                      <w:numId w:val="2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Klären der Aufgabenstellung auf Grund der Vorgaben oder der Bedarfsplanung des Auftraggebers</w:t>
                  </w:r>
                </w:p>
                <w:p w14:paraId="51716367" w14:textId="77777777" w:rsidR="00A07D5D" w:rsidRPr="00A07D5D" w:rsidRDefault="00A07D5D" w:rsidP="00A07D5D">
                  <w:pPr>
                    <w:numPr>
                      <w:ilvl w:val="0"/>
                      <w:numId w:val="20"/>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Ermitteln der Planungsrandbedingungen sowie Beraten zum gesamten Leistungsbedarf </w:t>
                  </w:r>
                </w:p>
                <w:p w14:paraId="05FF49C7" w14:textId="77777777" w:rsidR="00A07D5D" w:rsidRPr="00A07D5D" w:rsidRDefault="00A07D5D" w:rsidP="00A07D5D">
                  <w:pPr>
                    <w:numPr>
                      <w:ilvl w:val="0"/>
                      <w:numId w:val="20"/>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 xml:space="preserve">Formulieren von Entscheidungshilfen für die Auswahl anderer an der Planung fachlich Beteiligter </w:t>
                  </w:r>
                </w:p>
                <w:p w14:paraId="2DBE053A" w14:textId="77777777" w:rsidR="00A07D5D" w:rsidRPr="00A07D5D" w:rsidRDefault="00A07D5D" w:rsidP="00A07D5D">
                  <w:pPr>
                    <w:numPr>
                      <w:ilvl w:val="0"/>
                      <w:numId w:val="2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Ortsbesichtigung</w:t>
                  </w:r>
                </w:p>
                <w:p w14:paraId="6DDB42CE" w14:textId="77777777" w:rsidR="00A07D5D" w:rsidRPr="00A07D5D" w:rsidRDefault="00A07D5D" w:rsidP="00A07D5D">
                  <w:pPr>
                    <w:numPr>
                      <w:ilvl w:val="0"/>
                      <w:numId w:val="2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Ergebnisse</w:t>
                  </w:r>
                </w:p>
                <w:p w14:paraId="0F9ED6A5"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14:paraId="0372B5A1" w14:textId="77777777" w:rsidTr="00B42F02">
              <w:tc>
                <w:tcPr>
                  <w:tcW w:w="9638" w:type="dxa"/>
                  <w:shd w:val="clear" w:color="auto" w:fill="auto"/>
                  <w:vAlign w:val="center"/>
                </w:tcPr>
                <w:p w14:paraId="3774FB18"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 xml:space="preserve">Besondere Leistungen: </w:t>
                  </w:r>
                </w:p>
                <w:p w14:paraId="1DD1AC33" w14:textId="77777777" w:rsidR="00A07D5D" w:rsidRPr="00A07D5D" w:rsidRDefault="00A07D5D" w:rsidP="00A07D5D">
                  <w:pPr>
                    <w:numPr>
                      <w:ilvl w:val="0"/>
                      <w:numId w:val="21"/>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Ermitteln besonderer, in den Normen nicht festgelegter Einwirkungen</w:t>
                  </w:r>
                </w:p>
                <w:p w14:paraId="0FC7EA43"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Auswahl und Besichtigen ähnlicher Objekte</w:t>
                  </w:r>
                </w:p>
              </w:tc>
            </w:tr>
          </w:tbl>
          <w:p w14:paraId="62AE982F"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2: Vorplanung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26D94232" w14:textId="77777777" w:rsidTr="00B42F02">
              <w:tc>
                <w:tcPr>
                  <w:tcW w:w="9638" w:type="dxa"/>
                  <w:shd w:val="clear" w:color="auto" w:fill="auto"/>
                  <w:vAlign w:val="center"/>
                </w:tcPr>
                <w:p w14:paraId="5F1133D7"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31FEA71B"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Beschaffen und Auswerten amtlicher Karten</w:t>
                  </w:r>
                </w:p>
                <w:p w14:paraId="115D9526"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Analysieren der Grundlagen </w:t>
                  </w:r>
                </w:p>
                <w:p w14:paraId="4E2F7A37"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Abstimmen der Zielvorstellungen auf die öffentlich-rechtlichen Randbedingungen sowie Planungen Dritter </w:t>
                  </w:r>
                </w:p>
                <w:p w14:paraId="0E707EA7"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Untersuchen von Lösungsmöglichkeiten mit ihren Einflüssen auf bauliche und konstruktive Gestaltung, Zweckmäßigkeit, Wirtschaftlichkeit unter Beachtung der Umweltverträglichkeit</w:t>
                  </w:r>
                </w:p>
                <w:p w14:paraId="0CB78B03"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b/>
                    <w:t xml:space="preserve">Erarbeiten eines Planungskonzepts einschließlich Untersuchung von bis zu 3 Varianten nach gleichen Anforderungen mit zeichnerischer Darstellung und Bewertung unter Einarbeitung der Beiträge anderer an der Planung fachlich Beteiligter, überschlägige verkehrstechnische Bemessung der Verkehrsanlage, Ermitteln der Schallimmissionen von der Verkehrsanlage an kritischen Stellen nach Tabellenwerten, Untersuchen der möglichen Schallschutzmaßnahmen, ausgenommen detaillierte schalltechnische Untersuchungen </w:t>
                  </w:r>
                </w:p>
                <w:p w14:paraId="785CAA5C"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Klären und Erläutern der wesentlichen fachspezifischen Zusammenhänge, Vorgänge und Bedingungen </w:t>
                  </w:r>
                </w:p>
                <w:p w14:paraId="16007513"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Vorabstimmen mit Behörden und anderen an der Planung fachlich Beteiligten über die Genehmigungsfähigkeit, gegebenenfalls Mitwirken bei Verhandlungen über die Bezuschussung und Kostenbeteiligung </w:t>
                  </w:r>
                </w:p>
                <w:p w14:paraId="2A9811E0"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 Erläutern des Planungskonzepts gegenüber Dritten an bis zu 2 Terminen </w:t>
                  </w:r>
                </w:p>
                <w:p w14:paraId="26F28C27"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Überarbeiten des Planungskonzepts nach Bedenken und Anregungen </w:t>
                  </w:r>
                </w:p>
                <w:p w14:paraId="41F77C79"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Bereitstellen von Unterlagen als Auszüge aus der Voruntersuchung zur Verwendung für ein Raumordnungsverfahren</w:t>
                  </w:r>
                </w:p>
                <w:p w14:paraId="4E6F12A9"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Kostenschätzung, Vergleich mit den finanziellen Rahmenbedingungen</w:t>
                  </w:r>
                </w:p>
                <w:p w14:paraId="162BBC08"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Vorplanungsergebnisse</w:t>
                  </w:r>
                </w:p>
              </w:tc>
            </w:tr>
            <w:tr w:rsidR="00A07D5D" w:rsidRPr="00A07D5D" w14:paraId="15C98B67" w14:textId="77777777" w:rsidTr="00B42F02">
              <w:tc>
                <w:tcPr>
                  <w:tcW w:w="9638" w:type="dxa"/>
                  <w:shd w:val="clear" w:color="auto" w:fill="auto"/>
                  <w:vAlign w:val="center"/>
                </w:tcPr>
                <w:p w14:paraId="77CD2FFC"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w:t>
                  </w:r>
                </w:p>
                <w:p w14:paraId="15B6BCC1"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1E73E24D" w14:textId="77777777" w:rsidR="00A07D5D" w:rsidRPr="00A07D5D" w:rsidRDefault="00A07D5D" w:rsidP="00A07D5D">
                  <w:pPr>
                    <w:numPr>
                      <w:ilvl w:val="0"/>
                      <w:numId w:val="23"/>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Erstellen von Leitungsbestandsplänen </w:t>
                  </w:r>
                </w:p>
                <w:p w14:paraId="5EBD6190" w14:textId="77777777" w:rsidR="00A07D5D" w:rsidRPr="00A07D5D" w:rsidRDefault="00A07D5D" w:rsidP="00A07D5D">
                  <w:pPr>
                    <w:numPr>
                      <w:ilvl w:val="0"/>
                      <w:numId w:val="23"/>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Untersuchungen zur Nachhaltigkeit </w:t>
                  </w:r>
                </w:p>
                <w:p w14:paraId="2254B6FE" w14:textId="77777777" w:rsidR="00A07D5D" w:rsidRPr="00A07D5D" w:rsidRDefault="00A07D5D" w:rsidP="00A07D5D">
                  <w:pPr>
                    <w:numPr>
                      <w:ilvl w:val="0"/>
                      <w:numId w:val="23"/>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Anfertigen von Nutzen-Kosten-Untersuchungen </w:t>
                  </w:r>
                </w:p>
                <w:p w14:paraId="26FCF468" w14:textId="77777777" w:rsidR="00A07D5D" w:rsidRPr="00A07D5D" w:rsidRDefault="00A07D5D" w:rsidP="00A07D5D">
                  <w:pPr>
                    <w:numPr>
                      <w:ilvl w:val="0"/>
                      <w:numId w:val="23"/>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Wirtschaftlichkeitsprüfung</w:t>
                  </w:r>
                </w:p>
                <w:p w14:paraId="51391438" w14:textId="77777777" w:rsidR="00A07D5D" w:rsidRPr="00A07D5D" w:rsidRDefault="00A07D5D" w:rsidP="00A07D5D">
                  <w:pPr>
                    <w:numPr>
                      <w:ilvl w:val="0"/>
                      <w:numId w:val="23"/>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Beschaffen von Auszügen aus Grundbuch, Kataster und anderen amtlichen Unterlagen</w:t>
                  </w:r>
                </w:p>
              </w:tc>
            </w:tr>
          </w:tbl>
          <w:p w14:paraId="6FF5A6D6"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3E0E5754"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3: Entwurfsplanung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7A23E62B" w14:textId="77777777" w:rsidTr="00B42F02">
              <w:tc>
                <w:tcPr>
                  <w:tcW w:w="9638" w:type="dxa"/>
                  <w:shd w:val="clear" w:color="auto" w:fill="auto"/>
                  <w:vAlign w:val="center"/>
                </w:tcPr>
                <w:p w14:paraId="47390775"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71DFFA74"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Erarbeiten des Entwurfs auf Grundlage der Vorplanung durch zeichnerische Darstellung im erforderlichen Umfang und Detaillierungsgrad unter Berücksichtigung aller fachspezifischen Anforderungen, Bereitstellen der Arbeitsergebnisse als Grundlage für die anderen an der Planung fachlich Beteiligten sowie Integration und Koordination der Fachplanungen </w:t>
                  </w:r>
                </w:p>
                <w:p w14:paraId="38982402"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Erläuterungsbericht unter Verwendung der Beiträge anderer an der Planung fachlich Beteiligter </w:t>
                  </w:r>
                </w:p>
                <w:p w14:paraId="3FAA41E9"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Fachspezifische Berechnungen ausgenommen Berechnungen aus anderen Leistungsbildern </w:t>
                  </w:r>
                </w:p>
                <w:p w14:paraId="01AF51AE"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 xml:space="preserve">Ermitteln der zuwendungsfähigen Kosten, Mitwirken beim Aufstellen des Finanzierungsplans sowie Vorbereiten der Anträge auf Finanzierung </w:t>
                  </w:r>
                </w:p>
                <w:p w14:paraId="3DDD1F02"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beim Erläutern des vorläufigen Entwurfs gegenüber Dritten an bis zu drei Terminen, Überarbeiten des vorläufigen Entwurfs auf Grund von Bedenken und Anregungen </w:t>
                  </w:r>
                </w:p>
                <w:p w14:paraId="66FB5C4E"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Vorabstimmen der Genehmigungsfähigkeit mit Behörden und anderen an der Planung fachlich Beteiligten </w:t>
                  </w:r>
                </w:p>
                <w:p w14:paraId="5410FF3E"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Kostenberechnung einschließlich zugehöriger Mengenermittlung, Vergleich der Kostenberechnung mit der Kostenschätzung </w:t>
                  </w:r>
                </w:p>
                <w:p w14:paraId="2B1CBE5F"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Überschlägige Festlegung der Abmessungen von Ingenieurbauwerken </w:t>
                  </w:r>
                </w:p>
                <w:p w14:paraId="08C01BFB"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Ermitteln der Schallimmissionen von der Verkehrsanlage nach Tabellenwerten; Festlegen der erforderlichen Schallschutzmaßnahmen an der Verkehrsanlage, gegebenenfalls unter Einarbeitung der Ergebnisse detaillierter schalltechnischer Untersuchungen und Feststellen der Notwendigkeit von Schallschutzmaßnahmen an betroffenen Gebäuden </w:t>
                  </w:r>
                </w:p>
                <w:p w14:paraId="4CFE1B03"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Rechnerische Festlegung des Objekts</w:t>
                  </w:r>
                </w:p>
                <w:p w14:paraId="4B5F3016"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Darlegen der Auswirkungen auf Zwangspunkte</w:t>
                  </w:r>
                </w:p>
                <w:p w14:paraId="1DC48859"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Nachweis der Lichtraumprofile</w:t>
                  </w:r>
                </w:p>
                <w:p w14:paraId="17AF7555"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Ermitteln der wesentlichen Bauphasen unter Berücksichtigung der Verkehrslenkung und der Aufrechterhaltung des Betriebs während der Bauzeit</w:t>
                  </w:r>
                </w:p>
                <w:p w14:paraId="4134FDCB"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Bauzeiten- und Kostenplan</w:t>
                  </w:r>
                </w:p>
                <w:p w14:paraId="28F92C44"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Entwurfsplanungsergebnisse</w:t>
                  </w:r>
                </w:p>
              </w:tc>
            </w:tr>
            <w:tr w:rsidR="00A07D5D" w:rsidRPr="00A07D5D" w14:paraId="18F3C15D" w14:textId="77777777" w:rsidTr="00B42F02">
              <w:tc>
                <w:tcPr>
                  <w:tcW w:w="9638" w:type="dxa"/>
                  <w:shd w:val="clear" w:color="auto" w:fill="auto"/>
                  <w:vAlign w:val="center"/>
                </w:tcPr>
                <w:p w14:paraId="4E420C09"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 </w:t>
                  </w:r>
                </w:p>
                <w:p w14:paraId="56D49E65"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35CD5C76" w14:textId="77777777"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Fortschreiben von Nutzen-Kosten-Untersuchungen</w:t>
                  </w:r>
                </w:p>
                <w:p w14:paraId="2260F78E" w14:textId="77777777"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Detaillierte signaltechnische Berechnung </w:t>
                  </w:r>
                </w:p>
                <w:p w14:paraId="7D05D082" w14:textId="77777777"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 Verwaltungsvereinbarungen </w:t>
                  </w:r>
                </w:p>
                <w:p w14:paraId="631D07D5" w14:textId="77777777"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Nachweis der zwingenden Gründe des überwiegenden öffentlichen Interesses der Notwendigkeit der Maßnahme (zum Beispiel Gebiets- und Artenschutz gemäß der Richtlinie 92/43/EWG des Rates vom 21. Mai 1992 zur Erhaltung der natürlichen Lebensräume sowie der wildlebenden Tiere und Pflanzen (ABl. L 206 vom 22.7.1992, S. 7) </w:t>
                  </w:r>
                </w:p>
                <w:p w14:paraId="6BC252EA" w14:textId="77777777"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Fiktivkostenberechnungen (Kostenteilung) </w:t>
                  </w:r>
                </w:p>
              </w:tc>
            </w:tr>
          </w:tbl>
          <w:p w14:paraId="5A4DC50E"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4: Genehmigungsplanung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0ACC1EF5" w14:textId="77777777" w:rsidTr="00B42F02">
              <w:tc>
                <w:tcPr>
                  <w:tcW w:w="9638" w:type="dxa"/>
                  <w:shd w:val="clear" w:color="auto" w:fill="auto"/>
                  <w:vAlign w:val="center"/>
                </w:tcPr>
                <w:p w14:paraId="748D93BB"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Grundleistungen:</w:t>
                  </w:r>
                </w:p>
                <w:p w14:paraId="7669717B" w14:textId="77777777" w:rsidR="00A07D5D" w:rsidRPr="00A07D5D" w:rsidRDefault="00A07D5D" w:rsidP="00A07D5D">
                  <w:pPr>
                    <w:numPr>
                      <w:ilvl w:val="0"/>
                      <w:numId w:val="2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Erarbeiten und Zusammenstellen der Unterlagen für die erforderlichen öffentlich-rechtlichen Verfahren oder Genehmigungsverfahren einschließlich der Anträge auf Ausnahmen und Befreiungen, Aufstellen des Bauwerksverzeichnisses unter Verwendung der Beiträge anderer an der Planung fachlich Beteiligter </w:t>
                  </w:r>
                </w:p>
                <w:p w14:paraId="463361F6" w14:textId="77777777" w:rsidR="00A07D5D" w:rsidRPr="00A07D5D" w:rsidRDefault="00A07D5D" w:rsidP="00A07D5D">
                  <w:pPr>
                    <w:numPr>
                      <w:ilvl w:val="0"/>
                      <w:numId w:val="26"/>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Erstellen des Grunderwerbsplans und des Grunderwerbsverzeichnisses unter Verwendung der Beiträge anderer an der Planung fachlich Beteiligter </w:t>
                  </w:r>
                </w:p>
                <w:p w14:paraId="3C41F1F5" w14:textId="77777777" w:rsidR="00A07D5D" w:rsidRPr="00A07D5D" w:rsidRDefault="00A07D5D" w:rsidP="00A07D5D">
                  <w:pPr>
                    <w:numPr>
                      <w:ilvl w:val="0"/>
                      <w:numId w:val="26"/>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Vervollständigen und Anpassen der Planungsunterlagen, Beschreibungen und Berechnungen unter Verwendung der Beiträge anderer an der Planung fachlich Beteiligter</w:t>
                  </w:r>
                </w:p>
                <w:p w14:paraId="48EC2ACE" w14:textId="77777777" w:rsidR="00A07D5D" w:rsidRPr="00A07D5D" w:rsidRDefault="00A07D5D" w:rsidP="00A07D5D">
                  <w:pPr>
                    <w:numPr>
                      <w:ilvl w:val="0"/>
                      <w:numId w:val="2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Abstimmen mit Behörden</w:t>
                  </w:r>
                </w:p>
                <w:p w14:paraId="273302C5" w14:textId="77777777" w:rsidR="00A07D5D" w:rsidRPr="00A07D5D" w:rsidRDefault="00A07D5D" w:rsidP="00A07D5D">
                  <w:pPr>
                    <w:numPr>
                      <w:ilvl w:val="0"/>
                      <w:numId w:val="2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in Genehmigungsverfahren einschließlich der Teilnahme an bis zu vier Erläuterungs-, Erörterungsterminen</w:t>
                  </w:r>
                </w:p>
                <w:p w14:paraId="6AFE028D" w14:textId="77777777" w:rsidR="00A07D5D" w:rsidRPr="00A07D5D" w:rsidRDefault="00A07D5D" w:rsidP="00A07D5D">
                  <w:pPr>
                    <w:numPr>
                      <w:ilvl w:val="0"/>
                      <w:numId w:val="2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Abfassen von Stellungnahmen zu Bedenken und Anregungen in bis zu 10 Kategorien</w:t>
                  </w:r>
                </w:p>
                <w:p w14:paraId="2DB4C3E6"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14:paraId="73687405" w14:textId="77777777" w:rsidTr="00B42F02">
              <w:tc>
                <w:tcPr>
                  <w:tcW w:w="9638" w:type="dxa"/>
                  <w:shd w:val="clear" w:color="auto" w:fill="auto"/>
                  <w:vAlign w:val="center"/>
                </w:tcPr>
                <w:p w14:paraId="53CC4CA8"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Besondere Leistungen:</w:t>
                  </w:r>
                </w:p>
                <w:p w14:paraId="5FA5B6F3" w14:textId="77777777" w:rsidR="00A07D5D" w:rsidRPr="00A07D5D" w:rsidRDefault="00A07D5D" w:rsidP="00A07D5D">
                  <w:pPr>
                    <w:numPr>
                      <w:ilvl w:val="0"/>
                      <w:numId w:val="27"/>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Beschaffung der Zustimmung von Betroffenen</w:t>
                  </w:r>
                </w:p>
              </w:tc>
            </w:tr>
          </w:tbl>
          <w:p w14:paraId="0937EBAA"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lastRenderedPageBreak/>
              <w:t>Phase 5: Ausführungsplanung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11036355" w14:textId="77777777" w:rsidTr="00B42F02">
              <w:tc>
                <w:tcPr>
                  <w:tcW w:w="9638" w:type="dxa"/>
                  <w:shd w:val="clear" w:color="auto" w:fill="auto"/>
                  <w:vAlign w:val="center"/>
                </w:tcPr>
                <w:p w14:paraId="4158985F"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7EDA5684" w14:textId="77777777"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Erarbeiten der Ausführungsplanung auf Grundlage der Ergebnisse der Leistungsphasen 3 und 4 unter Berücksichtigung aller fachspezifischen Anforderungen und Verwendung der Beiträge anderer an der Planung fachlich Beteiligter bis zur ausführungsreifen Lösung </w:t>
                  </w:r>
                </w:p>
                <w:p w14:paraId="1935F646" w14:textId="77777777"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Zeichnerische Darstellung, Erläuterungen und zur Objektplanung gehörige Berechnungen mit allen für die Ausführung notwendigen Einzelangaben einschließlich Detailzeichnungen in den erforderlichen Maßstäben</w:t>
                  </w:r>
                </w:p>
                <w:p w14:paraId="463599B2" w14:textId="77777777"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Bereitstellen der Arbeitsergebnisse als Grundlage für die anderen an der Planung fachlich Beteiligten und Integrieren ihrer Beiträge bis zur ausführungsreifen Lösung </w:t>
                  </w:r>
                </w:p>
                <w:p w14:paraId="11561955" w14:textId="77777777"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Vervollständigen der Ausführungsplanung während der Objektausführung</w:t>
                  </w:r>
                </w:p>
                <w:p w14:paraId="2F169949"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14:paraId="41398717" w14:textId="77777777" w:rsidTr="00B42F02">
              <w:tc>
                <w:tcPr>
                  <w:tcW w:w="9638" w:type="dxa"/>
                  <w:shd w:val="clear" w:color="auto" w:fill="auto"/>
                  <w:vAlign w:val="center"/>
                </w:tcPr>
                <w:p w14:paraId="4A06773D"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7519444F" w14:textId="77777777" w:rsidR="00A07D5D" w:rsidRPr="00A07D5D" w:rsidRDefault="00A07D5D" w:rsidP="00A07D5D">
                  <w:pPr>
                    <w:numPr>
                      <w:ilvl w:val="0"/>
                      <w:numId w:val="29"/>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Objektübergreifende, integrierte Bauablaufplan</w:t>
                  </w:r>
                </w:p>
                <w:p w14:paraId="655E9324" w14:textId="77777777" w:rsidR="00A07D5D" w:rsidRPr="00A07D5D" w:rsidRDefault="00A07D5D" w:rsidP="00A07D5D">
                  <w:pPr>
                    <w:numPr>
                      <w:ilvl w:val="0"/>
                      <w:numId w:val="29"/>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Koordination des Gesamtprojekts </w:t>
                  </w:r>
                </w:p>
                <w:p w14:paraId="783FC370" w14:textId="77777777" w:rsidR="00A07D5D" w:rsidRPr="00A07D5D" w:rsidRDefault="00A07D5D" w:rsidP="00A07D5D">
                  <w:pPr>
                    <w:numPr>
                      <w:ilvl w:val="0"/>
                      <w:numId w:val="29"/>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von Ablauf- und Netzplänen</w:t>
                  </w:r>
                </w:p>
              </w:tc>
            </w:tr>
          </w:tbl>
          <w:p w14:paraId="57004A4E"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6: Vorbereitung der Vergabe</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806"/>
            </w:tblGrid>
            <w:tr w:rsidR="00A07D5D" w:rsidRPr="00A07D5D" w14:paraId="0F080792" w14:textId="77777777" w:rsidTr="00B42F02">
              <w:tc>
                <w:tcPr>
                  <w:tcW w:w="9638" w:type="dxa"/>
                  <w:shd w:val="clear" w:color="auto" w:fill="auto"/>
                  <w:vAlign w:val="center"/>
                </w:tcPr>
                <w:p w14:paraId="412F8115"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5677C7F0" w14:textId="77777777" w:rsidR="00A07D5D" w:rsidRPr="00A07D5D" w:rsidRDefault="00A07D5D" w:rsidP="00A07D5D">
                  <w:pPr>
                    <w:numPr>
                      <w:ilvl w:val="0"/>
                      <w:numId w:val="3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Ermitteln von Mengen nach Einzelpositionen unter Verwendung der Beiträge anderer an der Planung fachlich Beteiligter </w:t>
                  </w:r>
                </w:p>
                <w:p w14:paraId="4C3E1CB3" w14:textId="77777777" w:rsidR="00A07D5D" w:rsidRPr="00A07D5D" w:rsidRDefault="00A07D5D" w:rsidP="00A07D5D">
                  <w:pPr>
                    <w:numPr>
                      <w:ilvl w:val="0"/>
                      <w:numId w:val="3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der Vergabeunterlagen, insbesondere Anfertigen der Leistungsbeschreibungen mit Leistungsverzeichnissen sowie der Besonderen Vertragsbedingungen</w:t>
                  </w:r>
                </w:p>
                <w:p w14:paraId="05DFE90E" w14:textId="77777777" w:rsidR="00A07D5D" w:rsidRPr="00A07D5D" w:rsidRDefault="00A07D5D" w:rsidP="00A07D5D">
                  <w:pPr>
                    <w:numPr>
                      <w:ilvl w:val="0"/>
                      <w:numId w:val="3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Abstimmen und Koordinieren der Schnittstellen zu den Leistungsbeschreibungen der anderen an der Planung fachlich Beteiligten </w:t>
                  </w:r>
                </w:p>
                <w:p w14:paraId="79FC7262" w14:textId="77777777" w:rsidR="00A07D5D" w:rsidRPr="00A07D5D" w:rsidRDefault="00A07D5D" w:rsidP="00A07D5D">
                  <w:pPr>
                    <w:numPr>
                      <w:ilvl w:val="0"/>
                      <w:numId w:val="3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Festlegen der wesentlichen Ausführungsphasen</w:t>
                  </w:r>
                </w:p>
                <w:p w14:paraId="64BD118F" w14:textId="77777777" w:rsidR="00A07D5D" w:rsidRPr="00A07D5D" w:rsidRDefault="00A07D5D" w:rsidP="00A07D5D">
                  <w:pPr>
                    <w:numPr>
                      <w:ilvl w:val="0"/>
                      <w:numId w:val="3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Ermitteln der Kosten auf Grundlage der vom Planer (Entwurfsverfasser) bepreisten Leistungsverzeichnisse </w:t>
                  </w:r>
                </w:p>
                <w:p w14:paraId="445793CF" w14:textId="77777777" w:rsidR="00A07D5D" w:rsidRPr="00A07D5D" w:rsidRDefault="00A07D5D" w:rsidP="00A07D5D">
                  <w:pPr>
                    <w:numPr>
                      <w:ilvl w:val="0"/>
                      <w:numId w:val="30"/>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Kostenkontrolle durch Vergleich der vom Planer (Entwurfsverfasser) bepreisten Leistungsverzeichnisse mit der Kostenberechnung </w:t>
                  </w:r>
                </w:p>
                <w:p w14:paraId="6ECE4583" w14:textId="77777777" w:rsidR="00A07D5D" w:rsidRPr="00A07D5D" w:rsidRDefault="00A07D5D" w:rsidP="00A07D5D">
                  <w:pPr>
                    <w:numPr>
                      <w:ilvl w:val="0"/>
                      <w:numId w:val="30"/>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Zusammenstellen der Vergabeunterlagen</w:t>
                  </w:r>
                </w:p>
                <w:p w14:paraId="7A4DA035"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14:paraId="2A797720" w14:textId="77777777" w:rsidTr="00B42F02">
              <w:tc>
                <w:tcPr>
                  <w:tcW w:w="9638" w:type="dxa"/>
                  <w:shd w:val="clear" w:color="auto" w:fill="auto"/>
                  <w:vAlign w:val="center"/>
                </w:tcPr>
                <w:p w14:paraId="42171852"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0B0CE90B" w14:textId="77777777" w:rsidR="00A07D5D" w:rsidRPr="00A07D5D" w:rsidRDefault="00A07D5D" w:rsidP="00A07D5D">
                  <w:pPr>
                    <w:numPr>
                      <w:ilvl w:val="0"/>
                      <w:numId w:val="3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detaillierte Planung von Bauphasen bei besonderen Anforderungen</w:t>
                  </w:r>
                </w:p>
                <w:p w14:paraId="09550A04"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p w14:paraId="1E6DE5B7"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79126209"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5147FB30"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7: Mitwirkung bei der Vergabe</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426C7867" w14:textId="77777777" w:rsidTr="00B42F02">
                    <w:tc>
                      <w:tcPr>
                        <w:tcW w:w="9638" w:type="dxa"/>
                        <w:shd w:val="clear" w:color="auto" w:fill="auto"/>
                        <w:vAlign w:val="center"/>
                      </w:tcPr>
                      <w:p w14:paraId="517C4D75"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28B4665C" w14:textId="77777777"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Einholen von Angeboten </w:t>
                        </w:r>
                      </w:p>
                      <w:p w14:paraId="2BC79DA2" w14:textId="77777777"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Prüfen und Werten der Angebote, Aufstellen der Preisspiegel </w:t>
                        </w:r>
                      </w:p>
                      <w:p w14:paraId="23F70AE6" w14:textId="77777777"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Abstimmen und Zusammenstellen der Leistungen der fachlich Beteiligten, die an der Vergabe mitwirken </w:t>
                        </w:r>
                      </w:p>
                      <w:p w14:paraId="5769D220" w14:textId="77777777"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Führen von Bietergesprächen </w:t>
                        </w:r>
                      </w:p>
                      <w:p w14:paraId="11AEF4C9" w14:textId="77777777"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Erstellen der Vergabevorschläge, Dokumentation des Vergabeverfahrens </w:t>
                        </w:r>
                      </w:p>
                      <w:p w14:paraId="7FF190B7" w14:textId="77777777" w:rsidR="00A07D5D" w:rsidRPr="00A07D5D" w:rsidRDefault="00A07D5D" w:rsidP="00A07D5D">
                        <w:pPr>
                          <w:numPr>
                            <w:ilvl w:val="0"/>
                            <w:numId w:val="32"/>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Zusammenstellen der Vertragsunterlagen </w:t>
                        </w:r>
                      </w:p>
                      <w:p w14:paraId="7149CA8B" w14:textId="77777777" w:rsidR="00A07D5D" w:rsidRPr="00A07D5D" w:rsidRDefault="00A07D5D" w:rsidP="00A07D5D">
                        <w:pPr>
                          <w:numPr>
                            <w:ilvl w:val="0"/>
                            <w:numId w:val="32"/>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Vergleichen der Ausschreibungsergebnisse mit den vom Planer bepreisten Leistungsverzeichnissen und der Kostenberechnung</w:t>
                        </w:r>
                      </w:p>
                      <w:p w14:paraId="36EC1F52" w14:textId="77777777" w:rsidR="00A07D5D" w:rsidRPr="00A07D5D" w:rsidRDefault="00A07D5D" w:rsidP="00A07D5D">
                        <w:pPr>
                          <w:numPr>
                            <w:ilvl w:val="0"/>
                            <w:numId w:val="32"/>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Auftragserteilung</w:t>
                        </w:r>
                      </w:p>
                      <w:p w14:paraId="1B7A6B20"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14:paraId="18DF5948" w14:textId="77777777" w:rsidTr="00B42F02">
                    <w:tc>
                      <w:tcPr>
                        <w:tcW w:w="9638" w:type="dxa"/>
                        <w:shd w:val="clear" w:color="auto" w:fill="auto"/>
                        <w:vAlign w:val="center"/>
                      </w:tcPr>
                      <w:p w14:paraId="5653CFB9"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 xml:space="preserve">Besondere Leistungen: </w:t>
                        </w:r>
                      </w:p>
                      <w:p w14:paraId="6854D0E9" w14:textId="77777777" w:rsidR="00A07D5D" w:rsidRPr="00A07D5D" w:rsidRDefault="00A07D5D" w:rsidP="00A07D5D">
                        <w:pPr>
                          <w:numPr>
                            <w:ilvl w:val="0"/>
                            <w:numId w:val="33"/>
                          </w:numPr>
                          <w:suppressLineNumber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Prüfen und Werten von Nebenangeboten</w:t>
                        </w:r>
                      </w:p>
                    </w:tc>
                  </w:tr>
                </w:tbl>
                <w:p w14:paraId="4B70E271"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8: Bauoberleitung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3DEB8633" w14:textId="77777777" w:rsidTr="00B42F02">
                    <w:tc>
                      <w:tcPr>
                        <w:tcW w:w="9638" w:type="dxa"/>
                        <w:shd w:val="clear" w:color="auto" w:fill="auto"/>
                        <w:vAlign w:val="center"/>
                      </w:tcPr>
                      <w:p w14:paraId="44ABE73C"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11D2CF01"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Aufsicht über die örtliche Bauüberwachung, Koordinierung der an der Objektüberwachung fachlich Beteiligten, einmaliges Prüfen von Plänen auf Übereinstimmung mit dem auszuführenden Objekt und Mitwirken bei deren Freigabe </w:t>
                        </w:r>
                      </w:p>
                      <w:p w14:paraId="5F5C038C"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Aufstellen, Fortschreiben und Überwachen eines Terminplans (Balkendiagramm) </w:t>
                        </w:r>
                      </w:p>
                      <w:p w14:paraId="6800F5D0"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Veranlassen und Mitwirken daran, die ausführenden Unternehmen in Verzug zu setzen </w:t>
                        </w:r>
                      </w:p>
                      <w:p w14:paraId="07E3123E"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Kostenfeststellung, Vergleich der Kostenfeststellung mit der Auftragssumme </w:t>
                        </w:r>
                      </w:p>
                      <w:p w14:paraId="2D3F9AA8"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Abnahme von Bauleistungen, Leistungen und Lieferungen unter Mitwirkung der örtlichen Bauüberwachung und anderer an der Planung und Objektüberwachung fachlich Beteiligter, Feststellen von Mängeln, Fertigen einer Niederschrift über das Ergebnis der Abnahme </w:t>
                        </w:r>
                      </w:p>
                      <w:p w14:paraId="7C1CF977"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Antrag auf behördliche Abnahmen und Teilnahme daran </w:t>
                        </w:r>
                      </w:p>
                      <w:p w14:paraId="7E9B53A5"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Überwachen der Prüfungen der Funktionsfähigkeit der Anlagenteile und der Gesamtanlage </w:t>
                        </w:r>
                      </w:p>
                      <w:p w14:paraId="27E4E63E"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Übergabe des Objekts </w:t>
                        </w:r>
                      </w:p>
                      <w:p w14:paraId="13619166"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Auflisten der Verjährungsfristen der Mängelansprüche </w:t>
                        </w:r>
                      </w:p>
                      <w:p w14:paraId="2113A45D"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Zusammenstellen und Übergeben der Dokumentation des Bauablaufs, der Bestandsunterlagen und der Wartungsvorschriften</w:t>
                        </w:r>
                      </w:p>
                      <w:p w14:paraId="09954101"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14:paraId="4CAAA9CB" w14:textId="77777777" w:rsidTr="00B42F02">
                    <w:tc>
                      <w:tcPr>
                        <w:tcW w:w="9638" w:type="dxa"/>
                        <w:shd w:val="clear" w:color="auto" w:fill="auto"/>
                        <w:vAlign w:val="center"/>
                      </w:tcPr>
                      <w:p w14:paraId="0F882D45"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763D6244" w14:textId="77777777" w:rsidR="00A07D5D" w:rsidRPr="00A07D5D" w:rsidRDefault="00A07D5D" w:rsidP="00A07D5D">
                        <w:pPr>
                          <w:numPr>
                            <w:ilvl w:val="0"/>
                            <w:numId w:val="3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Kostenkontrolle</w:t>
                        </w:r>
                      </w:p>
                      <w:p w14:paraId="2BEFBF5E" w14:textId="77777777" w:rsidR="00A07D5D" w:rsidRPr="00A07D5D" w:rsidRDefault="00A07D5D" w:rsidP="00A07D5D">
                        <w:pPr>
                          <w:numPr>
                            <w:ilvl w:val="0"/>
                            <w:numId w:val="3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Prüfen von Nachträgen </w:t>
                        </w:r>
                      </w:p>
                      <w:p w14:paraId="278D4BF2" w14:textId="77777777"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Erstellen eines Bauwerksbuchs</w:t>
                        </w:r>
                      </w:p>
                      <w:p w14:paraId="72A751BC" w14:textId="77777777"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Erstellen von Bestandsplänen</w:t>
                        </w:r>
                      </w:p>
                      <w:p w14:paraId="17F79CCC" w14:textId="77777777"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Örtliche Bauüberwachung:</w:t>
                        </w:r>
                      </w:p>
                      <w:p w14:paraId="11470F8F" w14:textId="77777777" w:rsidR="00A07D5D" w:rsidRPr="00A07D5D" w:rsidRDefault="00A07D5D" w:rsidP="00A07D5D">
                        <w:pPr>
                          <w:numPr>
                            <w:ilvl w:val="1"/>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Plausibilitätsprüfung der Absteckung</w:t>
                        </w:r>
                      </w:p>
                      <w:p w14:paraId="6E2CA56E" w14:textId="77777777" w:rsidR="00A07D5D" w:rsidRPr="00A07D5D" w:rsidRDefault="00A07D5D" w:rsidP="00A07D5D">
                        <w:pPr>
                          <w:numPr>
                            <w:ilvl w:val="1"/>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Überwachen der Ausführung der Bauleistungen</w:t>
                        </w:r>
                      </w:p>
                      <w:p w14:paraId="41D36DEA" w14:textId="77777777" w:rsidR="00A07D5D" w:rsidRPr="00A07D5D" w:rsidRDefault="00A07D5D" w:rsidP="00A07D5D">
                        <w:pPr>
                          <w:numPr>
                            <w:ilvl w:val="2"/>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Einweisen des Auftragnehmers in die Baumaßnahme (Bauanlaufbesprechung)</w:t>
                        </w:r>
                      </w:p>
                      <w:p w14:paraId="672C74B6" w14:textId="77777777" w:rsidR="00A07D5D" w:rsidRPr="00A07D5D" w:rsidRDefault="00A07D5D" w:rsidP="00A07D5D">
                        <w:pPr>
                          <w:numPr>
                            <w:ilvl w:val="2"/>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Überwachen der Ausführung des Objekts auf Übereinstimmung mit den zur Ausführung freigegebenen Unterlagen, dem Bauvertrag und den Vorgaben des Auftraggebers</w:t>
                        </w:r>
                      </w:p>
                      <w:p w14:paraId="2F8647A1" w14:textId="77777777" w:rsidR="00A07D5D" w:rsidRPr="00A07D5D" w:rsidRDefault="00A07D5D" w:rsidP="00A07D5D">
                        <w:pPr>
                          <w:numPr>
                            <w:ilvl w:val="2"/>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Prüfen und Bewerten der Berechtigung von Nachträgen</w:t>
                        </w:r>
                      </w:p>
                      <w:p w14:paraId="4D76B957" w14:textId="77777777" w:rsidR="00A07D5D" w:rsidRPr="00A07D5D" w:rsidRDefault="00A07D5D" w:rsidP="00A07D5D">
                        <w:pPr>
                          <w:numPr>
                            <w:ilvl w:val="2"/>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Durchführen oder Veranlassen von Kontrollprüfungen</w:t>
                        </w:r>
                      </w:p>
                      <w:p w14:paraId="5EB10DE1" w14:textId="77777777" w:rsidR="00A07D5D" w:rsidRPr="00A07D5D" w:rsidRDefault="00A07D5D" w:rsidP="00A07D5D">
                        <w:pPr>
                          <w:numPr>
                            <w:ilvl w:val="2"/>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Überwachen der Beseitigung der bei der Abnahme der Leistungen festgestellten Mängel</w:t>
                        </w:r>
                      </w:p>
                      <w:p w14:paraId="496E5152" w14:textId="77777777" w:rsidR="00A07D5D" w:rsidRPr="00A07D5D" w:rsidRDefault="00A07D5D" w:rsidP="00A07D5D">
                        <w:pPr>
                          <w:numPr>
                            <w:ilvl w:val="2"/>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Dokumentation des Bauablaufs</w:t>
                        </w:r>
                      </w:p>
                      <w:p w14:paraId="283295CD" w14:textId="77777777" w:rsidR="00A07D5D" w:rsidRPr="00A07D5D" w:rsidRDefault="00A07D5D" w:rsidP="00A07D5D">
                        <w:pPr>
                          <w:numPr>
                            <w:ilvl w:val="1"/>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Aufmaß mit den ausführenden Unternehmen und Prüfen der Aufmaße</w:t>
                        </w:r>
                      </w:p>
                      <w:p w14:paraId="37A9993D" w14:textId="77777777" w:rsidR="00A07D5D" w:rsidRPr="00A07D5D" w:rsidRDefault="00A07D5D" w:rsidP="00A07D5D">
                        <w:pPr>
                          <w:numPr>
                            <w:ilvl w:val="1"/>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behördlichen Abnahmen</w:t>
                        </w:r>
                      </w:p>
                      <w:p w14:paraId="006882BE" w14:textId="77777777" w:rsidR="00A07D5D" w:rsidRPr="00A07D5D" w:rsidRDefault="00A07D5D" w:rsidP="00A07D5D">
                        <w:pPr>
                          <w:numPr>
                            <w:ilvl w:val="1"/>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Abnahme von Leistungen und Lieferungen</w:t>
                        </w:r>
                      </w:p>
                      <w:p w14:paraId="446C74BC" w14:textId="77777777" w:rsidR="00A07D5D" w:rsidRPr="00A07D5D" w:rsidRDefault="00A07D5D" w:rsidP="00A07D5D">
                        <w:pPr>
                          <w:numPr>
                            <w:ilvl w:val="1"/>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Rechnungsprüfung, Vergleich der Ergebnisse der Rechnungsprüfungen mit der Auftragssumme</w:t>
                        </w:r>
                      </w:p>
                      <w:p w14:paraId="0FC7359B" w14:textId="77777777" w:rsidR="00A07D5D" w:rsidRPr="00A07D5D" w:rsidRDefault="00A07D5D" w:rsidP="00A07D5D">
                        <w:pPr>
                          <w:numPr>
                            <w:ilvl w:val="1"/>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Überwachen der Prüfung der Funktionsfähigkeit der Anlagenteile und der Gesamtanlage</w:t>
                        </w:r>
                      </w:p>
                      <w:p w14:paraId="68602CFC" w14:textId="77777777"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Überwachen der Ausführung von Tragwerken nach Anlage 14.2 Honorarzone I und II mit sehr geringen und geringen Planungsanforderungen auf Übereinstimmung mit dem Standsicherheitsnachweis</w:t>
                        </w:r>
                      </w:p>
                    </w:tc>
                  </w:tr>
                </w:tbl>
                <w:p w14:paraId="4A40C050"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lastRenderedPageBreak/>
                    <w:t>Phase 9: Objektbetreuung und Dokumentation</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0E5524DC" w14:textId="77777777" w:rsidTr="00B42F02">
                    <w:tc>
                      <w:tcPr>
                        <w:tcW w:w="9638" w:type="dxa"/>
                        <w:shd w:val="clear" w:color="auto" w:fill="auto"/>
                        <w:vAlign w:val="center"/>
                      </w:tcPr>
                      <w:p w14:paraId="311EA8A9"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00392EF2" w14:textId="77777777" w:rsidR="00A07D5D" w:rsidRPr="00A07D5D" w:rsidRDefault="00A07D5D" w:rsidP="00A07D5D">
                        <w:pPr>
                          <w:numPr>
                            <w:ilvl w:val="0"/>
                            <w:numId w:val="3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Objektbegehung zur Mängelfeststellung vor Ablauf der Verjährungsfristen der Gewährleistungsansprüche gegenüber den bauausführenden Unternehmen </w:t>
                        </w:r>
                      </w:p>
                      <w:p w14:paraId="2CCA9B55" w14:textId="77777777" w:rsidR="00A07D5D" w:rsidRPr="00A07D5D" w:rsidRDefault="00A07D5D" w:rsidP="00A07D5D">
                        <w:pPr>
                          <w:numPr>
                            <w:ilvl w:val="0"/>
                            <w:numId w:val="3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Überwachen der Beseitigung von Mängeln, die innerhalb der Verjährungsfristen der Gewährleistungsansprüche, längstens jedoch bis zum Ablauf von fünf Jahren seit Abnahme der Bauleistungen auftreten </w:t>
                        </w:r>
                      </w:p>
                      <w:p w14:paraId="73B5E62B" w14:textId="77777777" w:rsidR="00A07D5D" w:rsidRPr="00A07D5D" w:rsidRDefault="00A07D5D" w:rsidP="00A07D5D">
                        <w:pPr>
                          <w:numPr>
                            <w:ilvl w:val="0"/>
                            <w:numId w:val="3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 der Freigabe von Sicherheitsleistungen </w:t>
                        </w:r>
                      </w:p>
                      <w:p w14:paraId="244BE321" w14:textId="77777777" w:rsidR="00A07D5D" w:rsidRPr="00A07D5D" w:rsidRDefault="00A07D5D" w:rsidP="00A07D5D">
                        <w:pPr>
                          <w:numPr>
                            <w:ilvl w:val="0"/>
                            <w:numId w:val="36"/>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Systematische Zusammenstellung der zeichnerischen Darstellungen und rechnerischen Ergebnisse des Objekts</w:t>
                        </w:r>
                      </w:p>
                    </w:tc>
                  </w:tr>
                  <w:tr w:rsidR="00A07D5D" w:rsidRPr="00A07D5D" w14:paraId="21E2DE05" w14:textId="77777777" w:rsidTr="00B42F02">
                    <w:tc>
                      <w:tcPr>
                        <w:tcW w:w="9638" w:type="dxa"/>
                        <w:shd w:val="clear" w:color="auto" w:fill="auto"/>
                        <w:vAlign w:val="center"/>
                      </w:tcPr>
                      <w:p w14:paraId="7373C46A"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3B431510" w14:textId="77777777"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Erstellen von Bestandsplänen </w:t>
                        </w:r>
                      </w:p>
                      <w:p w14:paraId="178BD8B6" w14:textId="77777777"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Aufstellen von Ausrüstungs- und Inventarverzeichnissen </w:t>
                        </w:r>
                      </w:p>
                      <w:p w14:paraId="6B05860C" w14:textId="77777777"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Erstellen von Wartungs- und Pflegeanweisungen </w:t>
                        </w:r>
                      </w:p>
                      <w:p w14:paraId="4DF46296" w14:textId="77777777"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Objektbeobachtung </w:t>
                        </w:r>
                      </w:p>
                      <w:p w14:paraId="3376E172" w14:textId="77777777"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Objektverwaltung </w:t>
                        </w:r>
                      </w:p>
                      <w:p w14:paraId="72B39ACB" w14:textId="77777777"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Baubegehungen nach Übergabe </w:t>
                        </w:r>
                      </w:p>
                      <w:p w14:paraId="6F46496A" w14:textId="77777777"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Überwachen der Wartungs- und Pflegeleistungen </w:t>
                        </w:r>
                      </w:p>
                      <w:p w14:paraId="767B6875" w14:textId="77777777"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Aufbereiten des Zahlungsmaterials für eine Objektdatei </w:t>
                        </w:r>
                      </w:p>
                      <w:p w14:paraId="77634191" w14:textId="77777777"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Ermittlung und Kostenfeststellung zu Kostenrichtwerten </w:t>
                        </w:r>
                      </w:p>
                      <w:p w14:paraId="35D75BA0" w14:textId="77777777" w:rsidR="00A07D5D" w:rsidRPr="00A07D5D" w:rsidRDefault="00A07D5D" w:rsidP="00A07D5D">
                        <w:pPr>
                          <w:numPr>
                            <w:ilvl w:val="0"/>
                            <w:numId w:val="37"/>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Überprüfen der Bauwerks- und Betriebs-Kosten-Nutzen-Analyse</w:t>
                        </w:r>
                      </w:p>
                    </w:tc>
                  </w:tr>
                </w:tbl>
                <w:p w14:paraId="176C37F1" w14:textId="77777777" w:rsidR="00A07D5D" w:rsidRPr="00A07D5D" w:rsidRDefault="00A07D5D" w:rsidP="00A07D5D">
                  <w:pPr>
                    <w:spacing w:after="200" w:line="276" w:lineRule="auto"/>
                    <w:rPr>
                      <w:rFonts w:ascii="Arial" w:eastAsia="Calibri" w:hAnsi="Arial" w:cs="Arial"/>
                      <w:b/>
                      <w:sz w:val="20"/>
                      <w:szCs w:val="20"/>
                      <w:lang w:val="de-DE"/>
                    </w:rPr>
                  </w:pPr>
                </w:p>
                <w:p w14:paraId="2DAACF06" w14:textId="77777777" w:rsidR="00A07D5D" w:rsidRPr="00A07D5D" w:rsidRDefault="00A07D5D" w:rsidP="00A07D5D">
                  <w:pPr>
                    <w:spacing w:after="200" w:line="276" w:lineRule="auto"/>
                    <w:rPr>
                      <w:rFonts w:ascii="Arial" w:eastAsia="Calibri" w:hAnsi="Arial" w:cs="Arial"/>
                      <w:b/>
                      <w:sz w:val="20"/>
                      <w:szCs w:val="20"/>
                      <w:lang w:val="de-DE"/>
                    </w:rPr>
                  </w:pPr>
                </w:p>
                <w:p w14:paraId="0CD4F50C" w14:textId="77777777" w:rsidR="00A07D5D" w:rsidRPr="00A07D5D" w:rsidRDefault="00A07D5D" w:rsidP="00A07D5D">
                  <w:pPr>
                    <w:spacing w:after="200" w:line="276" w:lineRule="auto"/>
                    <w:rPr>
                      <w:rFonts w:ascii="Arial" w:eastAsia="Calibri" w:hAnsi="Arial" w:cs="Arial"/>
                      <w:b/>
                      <w:sz w:val="20"/>
                      <w:szCs w:val="20"/>
                      <w:lang w:val="de-DE"/>
                    </w:rPr>
                  </w:pPr>
                </w:p>
                <w:p w14:paraId="60C974FF" w14:textId="77777777" w:rsidR="00A07D5D" w:rsidRPr="00A07D5D" w:rsidRDefault="00A07D5D" w:rsidP="00A07D5D">
                  <w:pPr>
                    <w:spacing w:after="200" w:line="276" w:lineRule="auto"/>
                    <w:rPr>
                      <w:rFonts w:ascii="Arial" w:eastAsia="Calibri" w:hAnsi="Arial" w:cs="Arial"/>
                      <w:b/>
                      <w:sz w:val="20"/>
                      <w:szCs w:val="20"/>
                      <w:lang w:val="de-DE"/>
                    </w:rPr>
                  </w:pPr>
                </w:p>
                <w:p w14:paraId="2B9A37D9" w14:textId="77777777" w:rsidR="00A07D5D" w:rsidRPr="00A07D5D" w:rsidRDefault="00A07D5D" w:rsidP="00A07D5D">
                  <w:pPr>
                    <w:spacing w:after="200" w:line="276" w:lineRule="auto"/>
                    <w:rPr>
                      <w:rFonts w:ascii="Arial" w:eastAsia="Calibri" w:hAnsi="Arial" w:cs="Arial"/>
                      <w:b/>
                      <w:sz w:val="20"/>
                      <w:szCs w:val="20"/>
                      <w:lang w:val="de-DE"/>
                    </w:rPr>
                  </w:pPr>
                </w:p>
                <w:p w14:paraId="565D582C" w14:textId="77777777" w:rsidR="00A07D5D" w:rsidRPr="00A07D5D" w:rsidRDefault="00A07D5D" w:rsidP="00A07D5D">
                  <w:pPr>
                    <w:spacing w:after="200" w:line="276" w:lineRule="auto"/>
                    <w:rPr>
                      <w:rFonts w:ascii="Arial" w:eastAsia="Calibri" w:hAnsi="Arial" w:cs="Arial"/>
                      <w:b/>
                      <w:sz w:val="20"/>
                      <w:szCs w:val="20"/>
                      <w:lang w:val="de-DE"/>
                    </w:rPr>
                  </w:pPr>
                </w:p>
                <w:p w14:paraId="560C6FBE" w14:textId="77777777" w:rsidR="00A07D5D" w:rsidRPr="00A07D5D" w:rsidRDefault="00A07D5D" w:rsidP="00A07D5D">
                  <w:pPr>
                    <w:spacing w:after="200" w:line="276" w:lineRule="auto"/>
                    <w:rPr>
                      <w:rFonts w:ascii="Arial" w:eastAsia="Calibri" w:hAnsi="Arial" w:cs="Arial"/>
                      <w:b/>
                      <w:sz w:val="20"/>
                      <w:szCs w:val="20"/>
                      <w:lang w:val="de-DE"/>
                    </w:rPr>
                  </w:pPr>
                </w:p>
                <w:p w14:paraId="3627AB1C" w14:textId="77777777" w:rsidR="00A07D5D" w:rsidRPr="00A07D5D" w:rsidRDefault="00A07D5D" w:rsidP="00A07D5D">
                  <w:pPr>
                    <w:spacing w:after="200" w:line="276" w:lineRule="auto"/>
                    <w:rPr>
                      <w:rFonts w:ascii="Arial" w:eastAsia="Calibri" w:hAnsi="Arial" w:cs="Arial"/>
                      <w:b/>
                      <w:sz w:val="20"/>
                      <w:szCs w:val="20"/>
                      <w:lang w:val="de-DE"/>
                    </w:rPr>
                  </w:pPr>
                </w:p>
                <w:p w14:paraId="2ADC17E8" w14:textId="77777777" w:rsidR="00A07D5D" w:rsidRPr="00A07D5D" w:rsidRDefault="00A07D5D" w:rsidP="00A07D5D">
                  <w:pPr>
                    <w:spacing w:after="200" w:line="276" w:lineRule="auto"/>
                    <w:rPr>
                      <w:rFonts w:ascii="Arial" w:eastAsia="Calibri" w:hAnsi="Arial" w:cs="Arial"/>
                      <w:b/>
                      <w:sz w:val="20"/>
                      <w:szCs w:val="20"/>
                      <w:lang w:val="de-DE"/>
                    </w:rPr>
                  </w:pPr>
                  <w:r w:rsidRPr="00A07D5D">
                    <w:rPr>
                      <w:rFonts w:ascii="Arial" w:eastAsia="Calibri" w:hAnsi="Arial" w:cs="Arial"/>
                      <w:b/>
                      <w:sz w:val="20"/>
                      <w:szCs w:val="20"/>
                      <w:lang w:val="de-DE"/>
                    </w:rPr>
                    <w:t>Freianlagen</w:t>
                  </w:r>
                </w:p>
                <w:p w14:paraId="588DE4BD"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1: Grundlagenermittlung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334E72DE" w14:textId="77777777" w:rsidTr="00B42F02">
                    <w:tc>
                      <w:tcPr>
                        <w:tcW w:w="9638" w:type="dxa"/>
                        <w:shd w:val="clear" w:color="auto" w:fill="auto"/>
                        <w:vAlign w:val="center"/>
                      </w:tcPr>
                      <w:p w14:paraId="568D0F1C"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7C8986F3" w14:textId="77777777" w:rsidR="00A07D5D" w:rsidRPr="00A07D5D" w:rsidRDefault="00A07D5D" w:rsidP="00A07D5D">
                        <w:pPr>
                          <w:numPr>
                            <w:ilvl w:val="0"/>
                            <w:numId w:val="2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Klären der Aufgabenstellung auf Grund der Vorgaben oder der Bedarfsplanung des Auftraggebers oder vorliegender Planungs- und Genehmigungsunterlagen </w:t>
                        </w:r>
                      </w:p>
                      <w:p w14:paraId="430B1A0E" w14:textId="77777777" w:rsidR="00A07D5D" w:rsidRPr="00A07D5D" w:rsidRDefault="00A07D5D" w:rsidP="00A07D5D">
                        <w:pPr>
                          <w:numPr>
                            <w:ilvl w:val="0"/>
                            <w:numId w:val="2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Ortsbesichtigung</w:t>
                        </w:r>
                      </w:p>
                      <w:p w14:paraId="1BF355A4" w14:textId="77777777" w:rsidR="00A07D5D" w:rsidRPr="00A07D5D" w:rsidRDefault="00A07D5D" w:rsidP="00A07D5D">
                        <w:pPr>
                          <w:numPr>
                            <w:ilvl w:val="0"/>
                            <w:numId w:val="20"/>
                          </w:numPr>
                          <w:suppressLineNumbers/>
                          <w:tabs>
                            <w:tab w:val="left" w:pos="0"/>
                          </w:tabs>
                          <w:spacing w:after="100" w:afterAutospacing="1"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Beraten zum gesamten Leistungs- und Untersuchungsbedarf </w:t>
                        </w:r>
                      </w:p>
                      <w:p w14:paraId="61294426" w14:textId="77777777" w:rsidR="00A07D5D" w:rsidRPr="00A07D5D" w:rsidRDefault="00A07D5D" w:rsidP="00A07D5D">
                        <w:pPr>
                          <w:numPr>
                            <w:ilvl w:val="0"/>
                            <w:numId w:val="20"/>
                          </w:numPr>
                          <w:suppressLineNumbers/>
                          <w:tabs>
                            <w:tab w:val="left" w:pos="0"/>
                          </w:tabs>
                          <w:spacing w:after="100" w:afterAutospacing="1"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Formulieren von Entscheidungshilfen für die Auswahl anderer an der Planung fachlich Beteiligter</w:t>
                        </w:r>
                      </w:p>
                      <w:p w14:paraId="07286244" w14:textId="77777777" w:rsidR="00A07D5D" w:rsidRPr="00A07D5D" w:rsidRDefault="00A07D5D" w:rsidP="00A07D5D">
                        <w:pPr>
                          <w:numPr>
                            <w:ilvl w:val="0"/>
                            <w:numId w:val="20"/>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Ergebnisse</w:t>
                        </w:r>
                      </w:p>
                    </w:tc>
                  </w:tr>
                  <w:tr w:rsidR="00A07D5D" w:rsidRPr="00A07D5D" w14:paraId="11AB636B" w14:textId="77777777" w:rsidTr="00B42F02">
                    <w:tc>
                      <w:tcPr>
                        <w:tcW w:w="9638" w:type="dxa"/>
                        <w:shd w:val="clear" w:color="auto" w:fill="auto"/>
                        <w:vAlign w:val="center"/>
                      </w:tcPr>
                      <w:p w14:paraId="63996FE9"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 xml:space="preserve">Besondere Leistungen: </w:t>
                        </w:r>
                      </w:p>
                      <w:p w14:paraId="10671F81" w14:textId="77777777" w:rsidR="00A07D5D" w:rsidRPr="00A07D5D" w:rsidRDefault="00A07D5D" w:rsidP="00A07D5D">
                        <w:pPr>
                          <w:numPr>
                            <w:ilvl w:val="0"/>
                            <w:numId w:val="21"/>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öffentlichen Erschließung</w:t>
                        </w:r>
                      </w:p>
                      <w:p w14:paraId="5F3053E1" w14:textId="77777777" w:rsidR="00A07D5D" w:rsidRPr="00A07D5D" w:rsidRDefault="00A07D5D" w:rsidP="00A07D5D">
                        <w:pPr>
                          <w:numPr>
                            <w:ilvl w:val="0"/>
                            <w:numId w:val="21"/>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Kartieren und Untersuchen des Bestandes, floristische oder faunistische Kartierungen</w:t>
                        </w:r>
                      </w:p>
                      <w:p w14:paraId="5C0ECB88" w14:textId="77777777" w:rsidR="00A07D5D" w:rsidRPr="00A07D5D" w:rsidRDefault="00A07D5D" w:rsidP="00A07D5D">
                        <w:pPr>
                          <w:numPr>
                            <w:ilvl w:val="0"/>
                            <w:numId w:val="21"/>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Begutachtung des Standortes mit besonderen Methoden, zum Beispiel Bodenanalysen</w:t>
                        </w:r>
                      </w:p>
                      <w:p w14:paraId="3EA316B8" w14:textId="77777777" w:rsidR="00A07D5D" w:rsidRPr="00A07D5D" w:rsidRDefault="00A07D5D" w:rsidP="00A07D5D">
                        <w:pPr>
                          <w:numPr>
                            <w:ilvl w:val="0"/>
                            <w:numId w:val="21"/>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Beschaffen bzw. Aktualisieren bestehender Planunterlagen, Erstellen von Bestandskarten</w:t>
                        </w:r>
                      </w:p>
                    </w:tc>
                  </w:tr>
                </w:tbl>
                <w:p w14:paraId="7711B9CA"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2: Vorplanung  (Projekt- und Planungsvorbereitung)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2BD42749" w14:textId="77777777" w:rsidTr="00B42F02">
                    <w:tc>
                      <w:tcPr>
                        <w:tcW w:w="9638" w:type="dxa"/>
                        <w:shd w:val="clear" w:color="auto" w:fill="auto"/>
                        <w:vAlign w:val="center"/>
                      </w:tcPr>
                      <w:p w14:paraId="7E1163E1"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7C31A559"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Analysieren der Grundlagen, Abstimmen der Leistungen mit den fachlich an der Planung Beteiligten</w:t>
                        </w:r>
                      </w:p>
                      <w:p w14:paraId="17A135DB"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Abstimmen der Zielvorstellungen</w:t>
                        </w:r>
                      </w:p>
                      <w:p w14:paraId="1E9BC30A"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Erfassen, Bewerten und Erläutern der Wechselwirkungen im Ökosystem</w:t>
                        </w:r>
                      </w:p>
                      <w:p w14:paraId="58961E1D"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Erarbeiten eines Planungskonzepts einschließlich Untersuchen und Bewerten von Varianten nach gleichen Anforderungen unter Berücksichtigung zum Beispiel</w:t>
                        </w:r>
                      </w:p>
                      <w:p w14:paraId="120E2351" w14:textId="77777777" w:rsidR="00A07D5D" w:rsidRPr="00A07D5D" w:rsidRDefault="00A07D5D" w:rsidP="00A07D5D">
                        <w:pPr>
                          <w:numPr>
                            <w:ilvl w:val="1"/>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b/>
                          <w:t>der Topographie und der weiteren standörtlichen und ökologischen Rahmenbedingungen,</w:t>
                        </w:r>
                      </w:p>
                      <w:p w14:paraId="436D99AA" w14:textId="77777777" w:rsidR="00A07D5D" w:rsidRPr="00A07D5D" w:rsidRDefault="00A07D5D" w:rsidP="00A07D5D">
                        <w:pPr>
                          <w:numPr>
                            <w:ilvl w:val="1"/>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der Umweltbelange einschließlich der natur- und artenschutzrechtlichen Anforderungen und der vegetationstechnischen Bedingungen,</w:t>
                        </w:r>
                      </w:p>
                      <w:p w14:paraId="5EACF449" w14:textId="77777777" w:rsidR="00A07D5D" w:rsidRPr="00A07D5D" w:rsidRDefault="00A07D5D" w:rsidP="00A07D5D">
                        <w:pPr>
                          <w:numPr>
                            <w:ilvl w:val="1"/>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der gestalterischen und funktionalen Anforderungen,</w:t>
                        </w:r>
                      </w:p>
                      <w:p w14:paraId="2C247315" w14:textId="77777777" w:rsidR="00A07D5D" w:rsidRPr="00A07D5D" w:rsidRDefault="00A07D5D" w:rsidP="00A07D5D">
                        <w:pPr>
                          <w:numPr>
                            <w:ilvl w:val="1"/>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Klären der wesentlichen Zusammenhänge, Vorgänge und Bedingungen,</w:t>
                        </w:r>
                      </w:p>
                      <w:p w14:paraId="0D5FA8F3" w14:textId="77777777" w:rsidR="00A07D5D" w:rsidRPr="00A07D5D" w:rsidRDefault="00A07D5D" w:rsidP="00A07D5D">
                        <w:pPr>
                          <w:numPr>
                            <w:ilvl w:val="1"/>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Abstimmen oder Koordinieren unter Integration der Beiträge anderer an der Planung fachlich Beteiligter</w:t>
                        </w:r>
                      </w:p>
                      <w:p w14:paraId="29E12E39"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Darstellen des Vorentwurfs mit Erläuterungen und Angaben zum terminlichen Ablauf</w:t>
                        </w:r>
                      </w:p>
                      <w:p w14:paraId="3EB7002C"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Kostenschätzung, zum Beispiel nach DIN 276, Vergleich mit den finanziellen Rahmenbedingungen</w:t>
                        </w:r>
                      </w:p>
                      <w:p w14:paraId="0D8E6C0F"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Vorplanungsergebnisse</w:t>
                        </w:r>
                      </w:p>
                    </w:tc>
                  </w:tr>
                  <w:tr w:rsidR="00A07D5D" w:rsidRPr="00A07D5D" w14:paraId="48925547" w14:textId="77777777" w:rsidTr="00B42F02">
                    <w:tc>
                      <w:tcPr>
                        <w:tcW w:w="9638" w:type="dxa"/>
                        <w:shd w:val="clear" w:color="auto" w:fill="auto"/>
                        <w:vAlign w:val="center"/>
                      </w:tcPr>
                      <w:p w14:paraId="04F3D8F7"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w:t>
                        </w:r>
                      </w:p>
                      <w:p w14:paraId="19D72D1C"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6EEA598B" w14:textId="77777777" w:rsidR="00A07D5D" w:rsidRPr="00A07D5D" w:rsidRDefault="00A07D5D" w:rsidP="00A07D5D">
                        <w:pPr>
                          <w:numPr>
                            <w:ilvl w:val="0"/>
                            <w:numId w:val="23"/>
                          </w:numPr>
                          <w:suppressLineNumbers/>
                          <w:tabs>
                            <w:tab w:val="left" w:pos="0"/>
                          </w:tabs>
                          <w:spacing w:after="100" w:afterAutospacing="1"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Umweltfolgenabschätzung</w:t>
                        </w:r>
                      </w:p>
                      <w:p w14:paraId="2F7A298D" w14:textId="77777777" w:rsidR="00A07D5D" w:rsidRPr="00A07D5D" w:rsidRDefault="00A07D5D" w:rsidP="00A07D5D">
                        <w:pPr>
                          <w:numPr>
                            <w:ilvl w:val="0"/>
                            <w:numId w:val="23"/>
                          </w:numPr>
                          <w:suppressLineNumbers/>
                          <w:tabs>
                            <w:tab w:val="left" w:pos="0"/>
                          </w:tabs>
                          <w:spacing w:after="100" w:afterAutospacing="1"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Bestandsaufnahme, Vermessung</w:t>
                        </w:r>
                      </w:p>
                      <w:p w14:paraId="7C98CA08" w14:textId="77777777" w:rsidR="00A07D5D" w:rsidRPr="00A07D5D" w:rsidRDefault="00A07D5D" w:rsidP="00A07D5D">
                        <w:pPr>
                          <w:numPr>
                            <w:ilvl w:val="0"/>
                            <w:numId w:val="23"/>
                          </w:numPr>
                          <w:suppressLineNumbers/>
                          <w:tabs>
                            <w:tab w:val="left" w:pos="0"/>
                          </w:tabs>
                          <w:spacing w:after="100" w:afterAutospacing="1"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Fotodokumentationen</w:t>
                        </w:r>
                      </w:p>
                      <w:p w14:paraId="0C8B7D82" w14:textId="77777777" w:rsidR="00A07D5D" w:rsidRPr="00A07D5D" w:rsidRDefault="00A07D5D" w:rsidP="00A07D5D">
                        <w:pPr>
                          <w:numPr>
                            <w:ilvl w:val="0"/>
                            <w:numId w:val="23"/>
                          </w:numPr>
                          <w:suppressLineNumbers/>
                          <w:tabs>
                            <w:tab w:val="left" w:pos="0"/>
                          </w:tabs>
                          <w:spacing w:after="100" w:afterAutospacing="1"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Beantragung von Fördermitteln und Beschäftigungsmaßnahmen</w:t>
                        </w:r>
                      </w:p>
                      <w:p w14:paraId="5E5AAD94" w14:textId="77777777" w:rsidR="00A07D5D" w:rsidRPr="00A07D5D" w:rsidRDefault="00A07D5D" w:rsidP="00A07D5D">
                        <w:pPr>
                          <w:numPr>
                            <w:ilvl w:val="0"/>
                            <w:numId w:val="23"/>
                          </w:numPr>
                          <w:suppressLineNumbers/>
                          <w:tabs>
                            <w:tab w:val="left" w:pos="0"/>
                          </w:tabs>
                          <w:spacing w:after="100" w:afterAutospacing="1"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Erarbeiten von Unterlagen für besondere technische Prüfverfahren</w:t>
                        </w:r>
                      </w:p>
                      <w:p w14:paraId="57C2004C" w14:textId="77777777" w:rsidR="00A07D5D" w:rsidRPr="00A07D5D" w:rsidRDefault="00A07D5D" w:rsidP="00A07D5D">
                        <w:pPr>
                          <w:numPr>
                            <w:ilvl w:val="0"/>
                            <w:numId w:val="23"/>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Beurteilen und Bewerten der vorhandenen Bausubstanz, Bauteile, Materialien, Einbauten oder der zu schützenden oder zu erhaltenden Gehölze oder Vegetationsbestände</w:t>
                        </w:r>
                      </w:p>
                    </w:tc>
                  </w:tr>
                </w:tbl>
                <w:p w14:paraId="30DE4D53"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3: Entwurfsplanung (System- und Integrationsplanung)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2C93E2A8" w14:textId="77777777" w:rsidTr="00B42F02">
                    <w:tc>
                      <w:tcPr>
                        <w:tcW w:w="9638" w:type="dxa"/>
                        <w:shd w:val="clear" w:color="auto" w:fill="auto"/>
                        <w:vAlign w:val="center"/>
                      </w:tcPr>
                      <w:p w14:paraId="5B493C65"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239EE754" w14:textId="77777777" w:rsidR="00A07D5D" w:rsidRPr="00A07D5D" w:rsidRDefault="00A07D5D" w:rsidP="00A07D5D">
                        <w:pPr>
                          <w:numPr>
                            <w:ilvl w:val="0"/>
                            <w:numId w:val="2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Erarbeiten der Entwurfsplanung auf Grundlage der Vorplanung unter Vertiefung der gestalterischen, funktionalen, wirtschaftlichen, standörtlichen, ökologischen, natur- und artenschutzrechtlichen Anforderungen, Abstimmen oder Koordinieren unter Integration der Beiträge anderer an der Planung fachlich Beteiligte</w:t>
                        </w:r>
                      </w:p>
                      <w:p w14:paraId="221D45ED" w14:textId="77777777" w:rsidR="00A07D5D" w:rsidRPr="00A07D5D" w:rsidRDefault="00A07D5D" w:rsidP="00A07D5D">
                        <w:pPr>
                          <w:numPr>
                            <w:ilvl w:val="0"/>
                            <w:numId w:val="2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Abstimmen der Planung mit zu beteiligenden Stellen und Behörden</w:t>
                        </w:r>
                      </w:p>
                      <w:p w14:paraId="581068B7" w14:textId="77777777" w:rsidR="00A07D5D" w:rsidRPr="00A07D5D" w:rsidRDefault="00A07D5D" w:rsidP="00A07D5D">
                        <w:pPr>
                          <w:numPr>
                            <w:ilvl w:val="0"/>
                            <w:numId w:val="2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Darstellen des Entwurfs zum Beispiel im Maßstab 1:500 bis 1:100, mit erforderlichen Angaben insbesondere</w:t>
                        </w:r>
                      </w:p>
                      <w:p w14:paraId="088E2999" w14:textId="77777777" w:rsidR="00A07D5D" w:rsidRPr="00A07D5D" w:rsidRDefault="00A07D5D" w:rsidP="00A07D5D">
                        <w:pPr>
                          <w:numPr>
                            <w:ilvl w:val="1"/>
                            <w:numId w:val="24"/>
                          </w:numPr>
                          <w:suppressLineNumbers/>
                          <w:tabs>
                            <w:tab w:val="left" w:pos="0"/>
                          </w:tabs>
                          <w:spacing w:after="0" w:line="240" w:lineRule="auto"/>
                          <w:ind w:left="1412"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zur Bepflanzung,</w:t>
                        </w:r>
                      </w:p>
                      <w:p w14:paraId="50DE8263" w14:textId="77777777" w:rsidR="00A07D5D" w:rsidRPr="00A07D5D" w:rsidRDefault="00A07D5D" w:rsidP="00A07D5D">
                        <w:pPr>
                          <w:numPr>
                            <w:ilvl w:val="1"/>
                            <w:numId w:val="24"/>
                          </w:numPr>
                          <w:suppressLineNumbers/>
                          <w:tabs>
                            <w:tab w:val="left" w:pos="0"/>
                          </w:tabs>
                          <w:spacing w:after="0" w:line="240" w:lineRule="auto"/>
                          <w:ind w:left="1412"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 Materialien und Ausstattungen,</w:t>
                        </w:r>
                      </w:p>
                      <w:p w14:paraId="033CE576" w14:textId="77777777" w:rsidR="00A07D5D" w:rsidRPr="00A07D5D" w:rsidRDefault="00A07D5D" w:rsidP="00A07D5D">
                        <w:pPr>
                          <w:numPr>
                            <w:ilvl w:val="1"/>
                            <w:numId w:val="24"/>
                          </w:numPr>
                          <w:suppressLineNumbers/>
                          <w:tabs>
                            <w:tab w:val="left" w:pos="0"/>
                          </w:tabs>
                          <w:spacing w:after="0" w:line="240" w:lineRule="auto"/>
                          <w:ind w:left="1412"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 Maßnahmen auf Grund rechtlicher Vorgaben,</w:t>
                        </w:r>
                      </w:p>
                      <w:p w14:paraId="523B9D02" w14:textId="77777777" w:rsidR="00A07D5D" w:rsidRPr="00A07D5D" w:rsidRDefault="00A07D5D" w:rsidP="00A07D5D">
                        <w:pPr>
                          <w:numPr>
                            <w:ilvl w:val="1"/>
                            <w:numId w:val="24"/>
                          </w:numPr>
                          <w:suppressLineNumbers/>
                          <w:tabs>
                            <w:tab w:val="left" w:pos="0"/>
                          </w:tabs>
                          <w:spacing w:after="0" w:line="240" w:lineRule="auto"/>
                          <w:ind w:left="1412"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zum terminlichen Ablauf.</w:t>
                        </w:r>
                      </w:p>
                      <w:p w14:paraId="540337F6"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Objektbeschreibung mit Erläuterung von Ausgleichs- und Ersatzmaßnahmen nach Maßgabe der naturschutzrechtlichen Eingriffsregelung</w:t>
                        </w:r>
                      </w:p>
                      <w:p w14:paraId="1A86A7DE"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Kostenberechnung, zum Beispiel nach DIN 276 einschließlich zugehöriger Mengenermittlung</w:t>
                        </w:r>
                      </w:p>
                      <w:p w14:paraId="3AE2BEC6"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Vergleich der Kostenberechnung mit der Kostenschätzung</w:t>
                        </w:r>
                      </w:p>
                      <w:p w14:paraId="27BD8494"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Entwurfsplanungsergebnisse</w:t>
                        </w:r>
                      </w:p>
                    </w:tc>
                  </w:tr>
                  <w:tr w:rsidR="00A07D5D" w:rsidRPr="00A07D5D" w14:paraId="4F10DC21" w14:textId="77777777" w:rsidTr="00B42F02">
                    <w:tc>
                      <w:tcPr>
                        <w:tcW w:w="9638" w:type="dxa"/>
                        <w:shd w:val="clear" w:color="auto" w:fill="auto"/>
                        <w:vAlign w:val="center"/>
                      </w:tcPr>
                      <w:p w14:paraId="406B060C"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 </w:t>
                        </w:r>
                      </w:p>
                      <w:p w14:paraId="64D3CAFB"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2C1EEA1C" w14:textId="77777777"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Beschaffen nachbarlicher Zustimmungen</w:t>
                        </w:r>
                      </w:p>
                      <w:p w14:paraId="3907EF5E" w14:textId="77777777"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Erarbeiten besonderer Darstellungen, zum Beispiel Modelle, Perspektiven, Animationen</w:t>
                        </w:r>
                      </w:p>
                      <w:p w14:paraId="0076AFA9" w14:textId="77777777"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Beteiligung von externen Initiativ- und Betroffenengruppen bei Planung und Ausführung</w:t>
                        </w:r>
                      </w:p>
                      <w:p w14:paraId="643D96F2" w14:textId="77777777"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Beteiligungsverfahren oder Workshops</w:t>
                        </w:r>
                      </w:p>
                      <w:p w14:paraId="29D4B6BB" w14:textId="77777777"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Mieter- oder Nutzerbefragungen</w:t>
                        </w:r>
                      </w:p>
                      <w:p w14:paraId="6072E9B1" w14:textId="77777777"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Erarbeiten von Ausarbeitungen nach den Anforderungen der naturschutzrechtlichen Eingriffsregelung sowie des besonderen Arten- und Biotopschutzrechtes, Eingriffsgutachten, Eingriffs- oder Ausgleichsbilanz nach landesrechtlichen Regelungen</w:t>
                        </w:r>
                      </w:p>
                      <w:p w14:paraId="337C0943" w14:textId="77777777"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Erstellen von Kostenaufstellungen und Planunterlagen für Vermarktung und Vertrieb</w:t>
                        </w:r>
                      </w:p>
                      <w:p w14:paraId="387C20A3" w14:textId="77777777"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Erstellen und Zusammenstellen von Unterlagen für die Beauftragung von Dritten (Sachverständigenbeauftragung)</w:t>
                        </w:r>
                      </w:p>
                      <w:p w14:paraId="0CFCEA21" w14:textId="77777777"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Beantragung und Abrechnung von Fördermitteln und Beschäftigungsmaßnahmen</w:t>
                        </w:r>
                      </w:p>
                      <w:p w14:paraId="5DAEB074" w14:textId="77777777"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Abrufen von Fördermitteln nach Vergleich mit den Ist-Kosten (Baufinanzierungsleistung)</w:t>
                        </w:r>
                      </w:p>
                      <w:p w14:paraId="11B44263" w14:textId="77777777"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Finanzierungsplanung</w:t>
                        </w:r>
                      </w:p>
                      <w:p w14:paraId="4B638730" w14:textId="77777777"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Erstellen einer Kosten-Nutzen-Analyse</w:t>
                        </w:r>
                      </w:p>
                      <w:p w14:paraId="44461142" w14:textId="77777777" w:rsidR="00A07D5D" w:rsidRPr="00A07D5D" w:rsidRDefault="00A07D5D" w:rsidP="00A07D5D">
                        <w:pPr>
                          <w:numPr>
                            <w:ilvl w:val="0"/>
                            <w:numId w:val="25"/>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und Berechnen von Lebenszykluskosten</w:t>
                        </w:r>
                      </w:p>
                    </w:tc>
                  </w:tr>
                </w:tbl>
                <w:p w14:paraId="54D9BEF2"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4: Genehmigungsplanung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71F5A861" w14:textId="77777777" w:rsidTr="00B42F02">
                    <w:tc>
                      <w:tcPr>
                        <w:tcW w:w="9638" w:type="dxa"/>
                        <w:shd w:val="clear" w:color="auto" w:fill="auto"/>
                        <w:vAlign w:val="center"/>
                      </w:tcPr>
                      <w:p w14:paraId="407F2567"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Grundleistungen:</w:t>
                        </w:r>
                      </w:p>
                      <w:p w14:paraId="68CAB1F0" w14:textId="77777777" w:rsidR="00A07D5D" w:rsidRPr="00A07D5D" w:rsidRDefault="00A07D5D" w:rsidP="00A07D5D">
                        <w:pPr>
                          <w:numPr>
                            <w:ilvl w:val="0"/>
                            <w:numId w:val="26"/>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Erarbeiten und Zusammenstellen der Vorlagen und Nachweise für öffentlich-rechtliche Genehmigungen oder Zustimmungen einschließlich der Anträge auf Ausnahmen und Befreiungen sowie notwendiger Verhandlungen mit Behörden unter Verwendung der Beiträge anderer an der Planung fachlich Beteiligter</w:t>
                        </w:r>
                      </w:p>
                      <w:p w14:paraId="43193601" w14:textId="77777777" w:rsidR="00A07D5D" w:rsidRPr="00A07D5D" w:rsidRDefault="00A07D5D" w:rsidP="00A07D5D">
                        <w:pPr>
                          <w:numPr>
                            <w:ilvl w:val="0"/>
                            <w:numId w:val="26"/>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Einreichen der Vorlagen</w:t>
                        </w:r>
                      </w:p>
                      <w:p w14:paraId="39399AD5" w14:textId="77777777" w:rsidR="00A07D5D" w:rsidRPr="00A07D5D" w:rsidRDefault="00A07D5D" w:rsidP="00A07D5D">
                        <w:pPr>
                          <w:numPr>
                            <w:ilvl w:val="0"/>
                            <w:numId w:val="26"/>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Ergänzen und Anpassen der Planungsunterlagen, Beschreibungen und Berechnungen</w:t>
                        </w:r>
                      </w:p>
                    </w:tc>
                  </w:tr>
                  <w:tr w:rsidR="00A07D5D" w:rsidRPr="00A07D5D" w14:paraId="21EE6E84" w14:textId="77777777" w:rsidTr="00B42F02">
                    <w:tc>
                      <w:tcPr>
                        <w:tcW w:w="9638" w:type="dxa"/>
                        <w:shd w:val="clear" w:color="auto" w:fill="auto"/>
                        <w:vAlign w:val="center"/>
                      </w:tcPr>
                      <w:p w14:paraId="78498A9E"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Besondere Leistungen:</w:t>
                        </w:r>
                      </w:p>
                      <w:p w14:paraId="3857D97E" w14:textId="77777777" w:rsidR="00A07D5D" w:rsidRPr="00A07D5D" w:rsidRDefault="00A07D5D" w:rsidP="00A07D5D">
                        <w:pPr>
                          <w:numPr>
                            <w:ilvl w:val="0"/>
                            <w:numId w:val="27"/>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Teilnahme an Sitzungen in politischen Gremien oder im Rahmen der Öffentlichkeitsbeteiligung</w:t>
                        </w:r>
                      </w:p>
                      <w:p w14:paraId="1D3F87A0" w14:textId="77777777" w:rsidR="00A07D5D" w:rsidRPr="00A07D5D" w:rsidRDefault="00A07D5D" w:rsidP="00A07D5D">
                        <w:pPr>
                          <w:numPr>
                            <w:ilvl w:val="0"/>
                            <w:numId w:val="27"/>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Erstellen von landschaftspflegerischen Fachbeiträgen oder natur- und artenschutzrechtlichen Beiträgen</w:t>
                        </w:r>
                      </w:p>
                      <w:p w14:paraId="2942B83A" w14:textId="77777777" w:rsidR="00A07D5D" w:rsidRPr="00A07D5D" w:rsidRDefault="00A07D5D" w:rsidP="00A07D5D">
                        <w:pPr>
                          <w:numPr>
                            <w:ilvl w:val="0"/>
                            <w:numId w:val="27"/>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Einholen von Genehmigungen und Erlaubnissen nach Naturschutz-, Fach- und Satzungsrecht</w:t>
                        </w:r>
                      </w:p>
                      <w:p w14:paraId="7FA25E43" w14:textId="77777777" w:rsidR="00A07D5D" w:rsidRPr="00A07D5D" w:rsidRDefault="00A07D5D" w:rsidP="00A07D5D">
                        <w:pPr>
                          <w:numPr>
                            <w:ilvl w:val="0"/>
                            <w:numId w:val="27"/>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Erfassen, Bewerten und Darstellen des Bestandes gemäß Ortssatzung</w:t>
                        </w:r>
                      </w:p>
                      <w:p w14:paraId="13071E56" w14:textId="77777777" w:rsidR="00A07D5D" w:rsidRPr="00A07D5D" w:rsidRDefault="00A07D5D" w:rsidP="00A07D5D">
                        <w:pPr>
                          <w:numPr>
                            <w:ilvl w:val="0"/>
                            <w:numId w:val="27"/>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Erstellen von Rodungs- und Baumfällanträgen</w:t>
                        </w:r>
                      </w:p>
                      <w:p w14:paraId="13239599" w14:textId="77777777" w:rsidR="00A07D5D" w:rsidRPr="00A07D5D" w:rsidRDefault="00A07D5D" w:rsidP="00A07D5D">
                        <w:pPr>
                          <w:numPr>
                            <w:ilvl w:val="0"/>
                            <w:numId w:val="27"/>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Erstellen von Genehmigungsunterlagen und Anträgen nach besonderen Anforderungen</w:t>
                        </w:r>
                      </w:p>
                      <w:p w14:paraId="572EC594" w14:textId="77777777" w:rsidR="00A07D5D" w:rsidRPr="00A07D5D" w:rsidRDefault="00A07D5D" w:rsidP="00A07D5D">
                        <w:pPr>
                          <w:numPr>
                            <w:ilvl w:val="0"/>
                            <w:numId w:val="27"/>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Erstellen eines Überflutungsnachweises für Grundstücke</w:t>
                        </w:r>
                      </w:p>
                      <w:p w14:paraId="385EA50B" w14:textId="77777777" w:rsidR="00A07D5D" w:rsidRPr="00A07D5D" w:rsidRDefault="00A07D5D" w:rsidP="00A07D5D">
                        <w:pPr>
                          <w:numPr>
                            <w:ilvl w:val="0"/>
                            <w:numId w:val="27"/>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Prüfen von Unterlagen der Planfeststellung auf Übereinstimmung mit der Planung</w:t>
                        </w:r>
                      </w:p>
                    </w:tc>
                  </w:tr>
                </w:tbl>
                <w:p w14:paraId="5312776C"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5: Ausführungsplanung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76AAE0E3" w14:textId="77777777" w:rsidTr="00B42F02">
                    <w:tc>
                      <w:tcPr>
                        <w:tcW w:w="9638" w:type="dxa"/>
                        <w:shd w:val="clear" w:color="auto" w:fill="auto"/>
                        <w:vAlign w:val="center"/>
                      </w:tcPr>
                      <w:p w14:paraId="067C504A"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6A20E97E" w14:textId="77777777"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Erarbeiten der Ausführungsplanung auf Grundlage der Entwurfs- und Genehmigungsplanung bis zur ausführungsreifen Lösung als Grundlage für die weiteren Leistungsphasen</w:t>
                        </w:r>
                      </w:p>
                      <w:p w14:paraId="0BAA72F9" w14:textId="77777777"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Erstellen von Plänen oder Beschreibungen, je nach Art des Bauvorhabens zum Beispiel im Maßstab 1:200 bis 1:50</w:t>
                        </w:r>
                      </w:p>
                      <w:p w14:paraId="25097906" w14:textId="77777777"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Abstimmen oder Koordinieren unter Integration der Beiträge anderer an der Planung fachlich Beteiligter</w:t>
                        </w:r>
                      </w:p>
                      <w:p w14:paraId="7774A85A" w14:textId="77777777"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Darstellen der Freianlagen mit den für die Ausführung notwendigen Angaben, Detail- oder Konstruktionszeichnungen, insbesondere</w:t>
                        </w:r>
                      </w:p>
                      <w:p w14:paraId="516B8858" w14:textId="77777777" w:rsidR="00A07D5D" w:rsidRPr="00A07D5D" w:rsidRDefault="00A07D5D" w:rsidP="00A07D5D">
                        <w:pPr>
                          <w:numPr>
                            <w:ilvl w:val="1"/>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 Oberflächenmaterial, -befestigungen und -relief,</w:t>
                        </w:r>
                      </w:p>
                      <w:p w14:paraId="255A775B" w14:textId="77777777" w:rsidR="00A07D5D" w:rsidRPr="00A07D5D" w:rsidRDefault="00A07D5D" w:rsidP="00A07D5D">
                        <w:pPr>
                          <w:numPr>
                            <w:ilvl w:val="1"/>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 ober- und unterirdischen Einbauten und Ausstattungen,</w:t>
                        </w:r>
                      </w:p>
                      <w:p w14:paraId="1AA19A4E" w14:textId="77777777" w:rsidR="00A07D5D" w:rsidRPr="00A07D5D" w:rsidRDefault="00A07D5D" w:rsidP="00A07D5D">
                        <w:pPr>
                          <w:numPr>
                            <w:ilvl w:val="1"/>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zur Vegetation mit Angaben zu Arten, Sorten und Qualitäten,</w:t>
                        </w:r>
                      </w:p>
                      <w:p w14:paraId="44A9574F" w14:textId="77777777" w:rsidR="00A07D5D" w:rsidRPr="00A07D5D" w:rsidRDefault="00A07D5D" w:rsidP="00A07D5D">
                        <w:pPr>
                          <w:numPr>
                            <w:ilvl w:val="1"/>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 landschaftspflegerischen, naturschutzfachlichen oder artenschutzrechtlichen Maßnahmen.</w:t>
                        </w:r>
                      </w:p>
                      <w:p w14:paraId="2F875BA6" w14:textId="77777777"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Fortschreiben der Angaben zum terminlichen Ablauf</w:t>
                        </w:r>
                      </w:p>
                      <w:p w14:paraId="76D3C2FF" w14:textId="77777777"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Fortschreiben der Ausführungsplanung während der Objektausführung</w:t>
                        </w:r>
                      </w:p>
                      <w:p w14:paraId="34ECACB8"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14:paraId="6F755526" w14:textId="77777777" w:rsidTr="00B42F02">
                    <w:tc>
                      <w:tcPr>
                        <w:tcW w:w="9638" w:type="dxa"/>
                        <w:shd w:val="clear" w:color="auto" w:fill="auto"/>
                        <w:vAlign w:val="center"/>
                      </w:tcPr>
                      <w:p w14:paraId="148260B3"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 xml:space="preserve">Besondere Leistungen: </w:t>
                        </w:r>
                      </w:p>
                      <w:p w14:paraId="68C46CCB" w14:textId="77777777" w:rsidR="00A07D5D" w:rsidRPr="00A07D5D" w:rsidRDefault="00A07D5D" w:rsidP="00A07D5D">
                        <w:pPr>
                          <w:numPr>
                            <w:ilvl w:val="0"/>
                            <w:numId w:val="29"/>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Erarbeitung von Unterlagen für besondere technische Prüfverfahren (zum Beispiel Lastplattendruckversuche)</w:t>
                        </w:r>
                      </w:p>
                      <w:p w14:paraId="528EA9AC" w14:textId="77777777" w:rsidR="00A07D5D" w:rsidRPr="00A07D5D" w:rsidRDefault="00A07D5D" w:rsidP="00A07D5D">
                        <w:pPr>
                          <w:numPr>
                            <w:ilvl w:val="0"/>
                            <w:numId w:val="29"/>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Auswahl von Pflanzen beim Lieferanten (Erzeuger) </w:t>
                        </w:r>
                      </w:p>
                      <w:p w14:paraId="461003FA"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bl>
                <w:p w14:paraId="03509004"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6: Vorbereitung der Vergabe</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2E85F89D" w14:textId="77777777" w:rsidTr="00B42F02">
                    <w:tc>
                      <w:tcPr>
                        <w:tcW w:w="9638" w:type="dxa"/>
                        <w:shd w:val="clear" w:color="auto" w:fill="auto"/>
                        <w:vAlign w:val="center"/>
                      </w:tcPr>
                      <w:p w14:paraId="44B18AA5"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6A20C7B0" w14:textId="77777777" w:rsidR="00A07D5D" w:rsidRPr="00A07D5D" w:rsidRDefault="00A07D5D" w:rsidP="00A07D5D">
                        <w:pPr>
                          <w:numPr>
                            <w:ilvl w:val="0"/>
                            <w:numId w:val="30"/>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von Leistungsbeschreibungen mit Leistungsverzeichnissen</w:t>
                        </w:r>
                      </w:p>
                      <w:p w14:paraId="0699A36D" w14:textId="77777777" w:rsidR="00A07D5D" w:rsidRPr="00A07D5D" w:rsidRDefault="00A07D5D" w:rsidP="00A07D5D">
                        <w:pPr>
                          <w:numPr>
                            <w:ilvl w:val="0"/>
                            <w:numId w:val="30"/>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Ermitteln und Zusammenstellen von Mengen auf Grundlage der Ausführungsplanung</w:t>
                        </w:r>
                      </w:p>
                      <w:p w14:paraId="4F1F4312" w14:textId="77777777" w:rsidR="00A07D5D" w:rsidRPr="00A07D5D" w:rsidRDefault="00A07D5D" w:rsidP="00A07D5D">
                        <w:pPr>
                          <w:numPr>
                            <w:ilvl w:val="0"/>
                            <w:numId w:val="30"/>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Abstimmen oder Koordinieren der Leistungsbeschreibungen mit den an der Planung fachlich Beteiligten</w:t>
                        </w:r>
                      </w:p>
                      <w:p w14:paraId="7D5CE566" w14:textId="77777777" w:rsidR="00A07D5D" w:rsidRPr="00A07D5D" w:rsidRDefault="00A07D5D" w:rsidP="00A07D5D">
                        <w:pPr>
                          <w:numPr>
                            <w:ilvl w:val="0"/>
                            <w:numId w:val="30"/>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eines Terminplans unter Berücksichtigung jahreszeitlicher, bauablaufbedingter und witterungsbedingter Erfordernisse</w:t>
                        </w:r>
                      </w:p>
                      <w:p w14:paraId="6FD96E6A" w14:textId="77777777" w:rsidR="00A07D5D" w:rsidRPr="00A07D5D" w:rsidRDefault="00A07D5D" w:rsidP="00A07D5D">
                        <w:pPr>
                          <w:numPr>
                            <w:ilvl w:val="0"/>
                            <w:numId w:val="30"/>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Ermitteln der Kosten auf Grundlage der vom Planer bepreisten Leistungsverzeichnisse</w:t>
                        </w:r>
                      </w:p>
                      <w:p w14:paraId="036DDC29" w14:textId="77777777" w:rsidR="00A07D5D" w:rsidRPr="00A07D5D" w:rsidRDefault="00A07D5D" w:rsidP="00A07D5D">
                        <w:pPr>
                          <w:numPr>
                            <w:ilvl w:val="0"/>
                            <w:numId w:val="30"/>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Kostenkontrolle durch Vergleich der vom Planer bepreisten Leistungsverzeichnisse mit der Kostenberechnung</w:t>
                        </w:r>
                      </w:p>
                      <w:p w14:paraId="28A3C9EB" w14:textId="77777777" w:rsidR="00A07D5D" w:rsidRPr="00A07D5D" w:rsidRDefault="00A07D5D" w:rsidP="00A07D5D">
                        <w:pPr>
                          <w:numPr>
                            <w:ilvl w:val="0"/>
                            <w:numId w:val="30"/>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Zusammenstellen der Vergabeunterlagen</w:t>
                        </w:r>
                      </w:p>
                    </w:tc>
                  </w:tr>
                  <w:tr w:rsidR="00A07D5D" w:rsidRPr="00A07D5D" w14:paraId="52009682" w14:textId="77777777" w:rsidTr="00B42F02">
                    <w:tc>
                      <w:tcPr>
                        <w:tcW w:w="9638" w:type="dxa"/>
                        <w:shd w:val="clear" w:color="auto" w:fill="auto"/>
                        <w:vAlign w:val="center"/>
                      </w:tcPr>
                      <w:p w14:paraId="649F7A5F"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p>
                      <w:p w14:paraId="55267876"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3FE81A90" w14:textId="77777777" w:rsidR="00A07D5D" w:rsidRPr="00A07D5D" w:rsidRDefault="00A07D5D" w:rsidP="00A07D5D">
                        <w:pPr>
                          <w:numPr>
                            <w:ilvl w:val="0"/>
                            <w:numId w:val="3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Alternative Leistungsbeschreibung für geschlossene Leistungsbereiche</w:t>
                        </w:r>
                      </w:p>
                      <w:p w14:paraId="464FDC08" w14:textId="77777777" w:rsidR="00A07D5D" w:rsidRPr="00A07D5D" w:rsidRDefault="00A07D5D" w:rsidP="00A07D5D">
                        <w:pPr>
                          <w:numPr>
                            <w:ilvl w:val="0"/>
                            <w:numId w:val="3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Besondere Ausarbeitungen zum Beispiel für Selbsthilfearbeiten</w:t>
                        </w:r>
                      </w:p>
                      <w:p w14:paraId="00B8F0F5"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bl>
                <w:p w14:paraId="7B9AD935"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7E8BC5B4"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532C898B"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6EA57CC6"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5DB0AB9E"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5DB4B79F"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78F525D3"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6FB91266"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2A03D1E9"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6F989F0C"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4D1A9388"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0F9AB222"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3CB08124"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5A572428"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5C1309D1"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616C775B"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192BD57F"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41AA3125"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392C2146"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6D05432F"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7DEF4A39"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5FFF5920"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620B1A88"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5F05C18D"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7ADF1882"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5BBC2EB5"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Gebäude</w:t>
                  </w:r>
                </w:p>
                <w:p w14:paraId="5D58BCC7"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1: Grundlagenermittlung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1F2D5F58" w14:textId="77777777" w:rsidTr="00B42F02">
                    <w:tc>
                      <w:tcPr>
                        <w:tcW w:w="9638" w:type="dxa"/>
                        <w:shd w:val="clear" w:color="auto" w:fill="auto"/>
                        <w:vAlign w:val="center"/>
                      </w:tcPr>
                      <w:p w14:paraId="304F1521"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64EA6FF9" w14:textId="77777777" w:rsidR="00A07D5D" w:rsidRPr="00A07D5D" w:rsidRDefault="00A07D5D" w:rsidP="00A07D5D">
                        <w:pPr>
                          <w:numPr>
                            <w:ilvl w:val="0"/>
                            <w:numId w:val="2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Klären der Aufgabenstellung  auf Grundlage der Vorgaben oder der Bedarfsplanung des Auftraggebers</w:t>
                        </w:r>
                      </w:p>
                      <w:p w14:paraId="10D68D42" w14:textId="77777777" w:rsidR="00A07D5D" w:rsidRPr="00A07D5D" w:rsidRDefault="00A07D5D" w:rsidP="00A07D5D">
                        <w:pPr>
                          <w:numPr>
                            <w:ilvl w:val="0"/>
                            <w:numId w:val="2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Ortsbesichtigung</w:t>
                        </w:r>
                      </w:p>
                      <w:p w14:paraId="11F5E2BD" w14:textId="77777777" w:rsidR="00A07D5D" w:rsidRPr="00A07D5D" w:rsidRDefault="00A07D5D" w:rsidP="00A07D5D">
                        <w:pPr>
                          <w:numPr>
                            <w:ilvl w:val="0"/>
                            <w:numId w:val="2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Beraten zum gesamten Leistungs- und Untersuchungsbedarf </w:t>
                        </w:r>
                      </w:p>
                      <w:p w14:paraId="21082442" w14:textId="77777777" w:rsidR="00A07D5D" w:rsidRPr="00A07D5D" w:rsidRDefault="00A07D5D" w:rsidP="00A07D5D">
                        <w:pPr>
                          <w:numPr>
                            <w:ilvl w:val="0"/>
                            <w:numId w:val="2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Formulieren von Entscheidungshilfen für die Auswahl anderer an der Planung fachlich Beteiligter </w:t>
                        </w:r>
                      </w:p>
                      <w:p w14:paraId="5063C946" w14:textId="77777777" w:rsidR="00A07D5D" w:rsidRPr="00A07D5D" w:rsidRDefault="00A07D5D" w:rsidP="00A07D5D">
                        <w:pPr>
                          <w:numPr>
                            <w:ilvl w:val="0"/>
                            <w:numId w:val="20"/>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Ergebnisse</w:t>
                        </w:r>
                      </w:p>
                    </w:tc>
                  </w:tr>
                  <w:tr w:rsidR="00A07D5D" w:rsidRPr="00A07D5D" w14:paraId="6B84D87F" w14:textId="77777777" w:rsidTr="00B42F02">
                    <w:tc>
                      <w:tcPr>
                        <w:tcW w:w="9638" w:type="dxa"/>
                        <w:shd w:val="clear" w:color="auto" w:fill="auto"/>
                        <w:vAlign w:val="center"/>
                      </w:tcPr>
                      <w:p w14:paraId="2AAF6F70"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 xml:space="preserve">Besondere Leistungen: </w:t>
                        </w:r>
                      </w:p>
                      <w:p w14:paraId="2752E592"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Bedarfsplanung</w:t>
                        </w:r>
                      </w:p>
                      <w:p w14:paraId="323DC943"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Bedarfsermittlung</w:t>
                        </w:r>
                      </w:p>
                      <w:p w14:paraId="075EE42A"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eines Funktionsprogramms</w:t>
                        </w:r>
                      </w:p>
                      <w:p w14:paraId="5E63C40C"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eines Raumprogramms</w:t>
                        </w:r>
                      </w:p>
                      <w:p w14:paraId="3464E151"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Standortanalyse</w:t>
                        </w:r>
                      </w:p>
                      <w:p w14:paraId="1D24BBEA"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Grundstücks- und Objektauswahl, -beschaffung und –übertragung</w:t>
                        </w:r>
                      </w:p>
                      <w:p w14:paraId="2549D188"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Beschaffen von Unterlagen, die für das Vorhaben erheblich sind</w:t>
                        </w:r>
                      </w:p>
                      <w:p w14:paraId="1BF819DD"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Bestandsaufnahme</w:t>
                        </w:r>
                      </w:p>
                      <w:p w14:paraId="1804E364"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technische Substanzerkundung</w:t>
                        </w:r>
                      </w:p>
                      <w:p w14:paraId="0E943E56"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Betriebsplanung</w:t>
                        </w:r>
                      </w:p>
                      <w:p w14:paraId="682815E6"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Prüfen der Umwelterheblichkeit</w:t>
                        </w:r>
                      </w:p>
                      <w:p w14:paraId="64DCFC48"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Prüfen der Umweltverträglichkeit</w:t>
                        </w:r>
                      </w:p>
                      <w:p w14:paraId="0CC74D4C"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Machbarkeitsstudie</w:t>
                        </w:r>
                      </w:p>
                      <w:p w14:paraId="54ED08BE"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Wirtschaftlichkeitsuntersuchung</w:t>
                        </w:r>
                      </w:p>
                      <w:p w14:paraId="24753A57"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Projektstrukturplanung</w:t>
                        </w:r>
                      </w:p>
                      <w:p w14:paraId="404BE2DD"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Zusammenstellen der Anforderungen aus Zertifizierungssystemen</w:t>
                        </w:r>
                      </w:p>
                      <w:p w14:paraId="3A4B0829" w14:textId="77777777" w:rsidR="00A07D5D" w:rsidRPr="00A07D5D" w:rsidRDefault="00A07D5D" w:rsidP="00A07D5D">
                        <w:pPr>
                          <w:numPr>
                            <w:ilvl w:val="0"/>
                            <w:numId w:val="21"/>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Verfahrensbetreuung, Mitwirken bei der Vergabe von Planungs- und Gutachterleistungen</w:t>
                        </w:r>
                      </w:p>
                    </w:tc>
                  </w:tr>
                </w:tbl>
                <w:p w14:paraId="6272648A"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2: Vorplanung  (Projekt- und Planungsvorbereitung)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48D0B33E" w14:textId="77777777" w:rsidTr="00B42F02">
                    <w:tc>
                      <w:tcPr>
                        <w:tcW w:w="9638" w:type="dxa"/>
                        <w:shd w:val="clear" w:color="auto" w:fill="auto"/>
                        <w:vAlign w:val="center"/>
                      </w:tcPr>
                      <w:p w14:paraId="5987EB42"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4E5916BF" w14:textId="77777777" w:rsidR="00A07D5D" w:rsidRPr="00A07D5D" w:rsidRDefault="00A07D5D" w:rsidP="00A07D5D">
                        <w:pPr>
                          <w:numPr>
                            <w:ilvl w:val="0"/>
                            <w:numId w:val="2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Analyse der Grundlagen, Abstimmen der Leistungen mit den fachlich an der Planung Beteiligten  </w:t>
                        </w:r>
                      </w:p>
                      <w:p w14:paraId="4ACA7A13" w14:textId="77777777" w:rsidR="00A07D5D" w:rsidRPr="00A07D5D" w:rsidRDefault="00A07D5D" w:rsidP="00A07D5D">
                        <w:pPr>
                          <w:numPr>
                            <w:ilvl w:val="0"/>
                            <w:numId w:val="22"/>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Abstimmen der Zielvorstellungen, Hinweisen auf Zielkonflikte </w:t>
                        </w:r>
                      </w:p>
                      <w:p w14:paraId="54B9F8D4" w14:textId="77777777" w:rsidR="00A07D5D" w:rsidRPr="00A07D5D" w:rsidRDefault="00A07D5D" w:rsidP="00A07D5D">
                        <w:pPr>
                          <w:numPr>
                            <w:ilvl w:val="0"/>
                            <w:numId w:val="22"/>
                          </w:numPr>
                          <w:suppressLineNumbers/>
                          <w:tabs>
                            <w:tab w:val="left" w:pos="0"/>
                          </w:tabs>
                          <w:spacing w:after="100" w:afterAutospacing="1"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Erarbeiten der Vorplanung, Untersuchen, Darstellen und Bewerten von Varianten nach gleichen Anforderungen, Zeichnungen im Maßstab nach Art und Größe des Objekts</w:t>
                        </w:r>
                      </w:p>
                      <w:p w14:paraId="7D8BB341" w14:textId="77777777" w:rsidR="00A07D5D" w:rsidRPr="00A07D5D" w:rsidRDefault="00A07D5D" w:rsidP="00A07D5D">
                        <w:pPr>
                          <w:numPr>
                            <w:ilvl w:val="0"/>
                            <w:numId w:val="22"/>
                          </w:numPr>
                          <w:suppressLineNumbers/>
                          <w:tabs>
                            <w:tab w:val="left" w:pos="0"/>
                          </w:tabs>
                          <w:spacing w:after="100" w:afterAutospacing="1"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Klären und Erläutern der wesentlichen Zusammenhänge, Vorgaben und Bedingungen (zum Beispiel städtebauliche, gestalterische, funktionale, technische, wirtschaftliche, ökologische, bauphysikalische, energiewirtschaftliche, soziale, öffentlich-rechtliche)</w:t>
                        </w:r>
                      </w:p>
                      <w:p w14:paraId="7368C76F" w14:textId="77777777" w:rsidR="00A07D5D" w:rsidRPr="00A07D5D" w:rsidRDefault="00A07D5D" w:rsidP="00A07D5D">
                        <w:pPr>
                          <w:numPr>
                            <w:ilvl w:val="0"/>
                            <w:numId w:val="22"/>
                          </w:numPr>
                          <w:suppressLineNumbers/>
                          <w:tabs>
                            <w:tab w:val="left" w:pos="0"/>
                          </w:tabs>
                          <w:spacing w:after="100" w:afterAutospacing="1"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Bereitstellen der Arbeitsergebnisse als Grundlage für die anderen an der Planung fachlich Beteiligten sowie Koordination und Integration von deren Leistungen</w:t>
                        </w:r>
                      </w:p>
                      <w:p w14:paraId="15B7F339" w14:textId="77777777" w:rsidR="00A07D5D" w:rsidRPr="00A07D5D" w:rsidRDefault="00A07D5D" w:rsidP="00A07D5D">
                        <w:pPr>
                          <w:numPr>
                            <w:ilvl w:val="0"/>
                            <w:numId w:val="22"/>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Vorverhandlungen über die Genehmigungsfähigkeit</w:t>
                        </w:r>
                      </w:p>
                      <w:p w14:paraId="4CFA9BF6" w14:textId="77777777" w:rsidR="00A07D5D" w:rsidRPr="00A07D5D" w:rsidRDefault="00A07D5D" w:rsidP="00A07D5D">
                        <w:pPr>
                          <w:numPr>
                            <w:ilvl w:val="0"/>
                            <w:numId w:val="22"/>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Kostenschätzung nach DIN 276, Vergleich mit den finanziellen Rahmenbedingungen</w:t>
                        </w:r>
                      </w:p>
                      <w:p w14:paraId="453E066E" w14:textId="77777777" w:rsidR="00A07D5D" w:rsidRPr="00A07D5D" w:rsidRDefault="00A07D5D" w:rsidP="00A07D5D">
                        <w:pPr>
                          <w:numPr>
                            <w:ilvl w:val="0"/>
                            <w:numId w:val="22"/>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Erstellen eines Terminplans mit den wesentlichen Vorgängen des Planungs- und Bauablaufs</w:t>
                        </w:r>
                      </w:p>
                      <w:p w14:paraId="77899089" w14:textId="77777777" w:rsidR="00A07D5D" w:rsidRPr="00A07D5D" w:rsidRDefault="00A07D5D" w:rsidP="00A07D5D">
                        <w:pPr>
                          <w:numPr>
                            <w:ilvl w:val="0"/>
                            <w:numId w:val="2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Ergebnisse</w:t>
                        </w:r>
                      </w:p>
                      <w:p w14:paraId="737ACB28" w14:textId="77777777" w:rsidR="00A07D5D" w:rsidRPr="00A07D5D" w:rsidRDefault="00A07D5D" w:rsidP="00A07D5D">
                        <w:p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w:t>
                        </w:r>
                      </w:p>
                    </w:tc>
                  </w:tr>
                  <w:tr w:rsidR="00A07D5D" w:rsidRPr="00A07D5D" w14:paraId="2BC59EB7" w14:textId="77777777" w:rsidTr="00B42F02">
                    <w:tc>
                      <w:tcPr>
                        <w:tcW w:w="9638" w:type="dxa"/>
                        <w:shd w:val="clear" w:color="auto" w:fill="auto"/>
                        <w:vAlign w:val="center"/>
                      </w:tcPr>
                      <w:p w14:paraId="09793927"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p>
                      <w:p w14:paraId="0A9248AA"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28FA5DC7" w14:textId="77777777" w:rsidR="00A07D5D" w:rsidRPr="00A07D5D" w:rsidRDefault="00A07D5D" w:rsidP="00A07D5D">
                        <w:pPr>
                          <w:numPr>
                            <w:ilvl w:val="0"/>
                            <w:numId w:val="23"/>
                          </w:numPr>
                          <w:suppressLineNumbers/>
                          <w:tabs>
                            <w:tab w:val="left" w:pos="0"/>
                          </w:tabs>
                          <w:spacing w:after="0" w:line="240" w:lineRule="auto"/>
                          <w:ind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eines Katalogs für die Planung und Abwicklung der Programmziele</w:t>
                        </w:r>
                      </w:p>
                      <w:p w14:paraId="27EC61BA" w14:textId="77777777" w:rsidR="00A07D5D" w:rsidRPr="00A07D5D" w:rsidRDefault="00A07D5D" w:rsidP="00A07D5D">
                        <w:pPr>
                          <w:numPr>
                            <w:ilvl w:val="0"/>
                            <w:numId w:val="23"/>
                          </w:numPr>
                          <w:suppressLineNumbers/>
                          <w:tabs>
                            <w:tab w:val="left" w:pos="0"/>
                          </w:tabs>
                          <w:spacing w:after="0" w:line="240" w:lineRule="auto"/>
                          <w:ind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Untersuchen alternativer Lösungsansätze nach verschiedenen Anforderungen einschließlich Kostenbewertung</w:t>
                        </w:r>
                      </w:p>
                      <w:p w14:paraId="326DEC85" w14:textId="77777777" w:rsidR="00A07D5D" w:rsidRPr="00A07D5D" w:rsidRDefault="00A07D5D" w:rsidP="00A07D5D">
                        <w:pPr>
                          <w:numPr>
                            <w:ilvl w:val="0"/>
                            <w:numId w:val="23"/>
                          </w:numPr>
                          <w:suppressLineNumbers/>
                          <w:tabs>
                            <w:tab w:val="left" w:pos="0"/>
                          </w:tabs>
                          <w:spacing w:after="0" w:line="240" w:lineRule="auto"/>
                          <w:ind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Beachten der Anforderungen des vereinbarten Zertifizierungssystems</w:t>
                        </w:r>
                      </w:p>
                      <w:p w14:paraId="3E177CE3" w14:textId="77777777" w:rsidR="00A07D5D" w:rsidRPr="00A07D5D" w:rsidRDefault="00A07D5D" w:rsidP="00A07D5D">
                        <w:pPr>
                          <w:numPr>
                            <w:ilvl w:val="0"/>
                            <w:numId w:val="23"/>
                          </w:numPr>
                          <w:suppressLineNumbers/>
                          <w:tabs>
                            <w:tab w:val="left" w:pos="0"/>
                          </w:tabs>
                          <w:spacing w:after="0" w:line="240" w:lineRule="auto"/>
                          <w:ind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Durchführen des Zertifizierungssystems</w:t>
                        </w:r>
                      </w:p>
                      <w:p w14:paraId="261EF0C0" w14:textId="77777777" w:rsidR="00A07D5D" w:rsidRPr="00A07D5D" w:rsidRDefault="00A07D5D" w:rsidP="00A07D5D">
                        <w:pPr>
                          <w:numPr>
                            <w:ilvl w:val="0"/>
                            <w:numId w:val="23"/>
                          </w:numPr>
                          <w:suppressLineNumbers/>
                          <w:tabs>
                            <w:tab w:val="left" w:pos="0"/>
                          </w:tabs>
                          <w:spacing w:after="0" w:line="240" w:lineRule="auto"/>
                          <w:ind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Ergänzen der Vorplanungsunterlagen auf Grund besonderer Anforderungen</w:t>
                        </w:r>
                      </w:p>
                      <w:p w14:paraId="0C06B8E4" w14:textId="77777777" w:rsidR="00A07D5D" w:rsidRPr="00A07D5D" w:rsidRDefault="00A07D5D" w:rsidP="00A07D5D">
                        <w:pPr>
                          <w:numPr>
                            <w:ilvl w:val="0"/>
                            <w:numId w:val="23"/>
                          </w:numPr>
                          <w:suppressLineNumbers/>
                          <w:tabs>
                            <w:tab w:val="left" w:pos="0"/>
                          </w:tabs>
                          <w:spacing w:after="0" w:line="240" w:lineRule="auto"/>
                          <w:ind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eines Finanzierungsplanes</w:t>
                        </w:r>
                      </w:p>
                      <w:p w14:paraId="78EFACB6" w14:textId="77777777" w:rsidR="00A07D5D" w:rsidRPr="00A07D5D" w:rsidRDefault="00A07D5D" w:rsidP="00A07D5D">
                        <w:pPr>
                          <w:numPr>
                            <w:ilvl w:val="0"/>
                            <w:numId w:val="23"/>
                          </w:numPr>
                          <w:suppressLineNumbers/>
                          <w:tabs>
                            <w:tab w:val="left" w:pos="0"/>
                          </w:tabs>
                          <w:spacing w:after="0" w:line="240" w:lineRule="auto"/>
                          <w:ind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Kredit- und Fördermittelbeschaffung</w:t>
                        </w:r>
                      </w:p>
                      <w:p w14:paraId="1DC1B090" w14:textId="77777777" w:rsidR="00A07D5D" w:rsidRPr="00A07D5D" w:rsidRDefault="00A07D5D" w:rsidP="00A07D5D">
                        <w:pPr>
                          <w:numPr>
                            <w:ilvl w:val="0"/>
                            <w:numId w:val="23"/>
                          </w:numPr>
                          <w:suppressLineNumbers/>
                          <w:tabs>
                            <w:tab w:val="left" w:pos="0"/>
                          </w:tabs>
                          <w:spacing w:after="0" w:line="240" w:lineRule="auto"/>
                          <w:ind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Durchführen von Wirtschaftlichkeitsuntersuchungen</w:t>
                        </w:r>
                      </w:p>
                      <w:p w14:paraId="2A9F5443" w14:textId="77777777" w:rsidR="00A07D5D" w:rsidRPr="00A07D5D" w:rsidRDefault="00A07D5D" w:rsidP="00A07D5D">
                        <w:pPr>
                          <w:numPr>
                            <w:ilvl w:val="0"/>
                            <w:numId w:val="23"/>
                          </w:numPr>
                          <w:suppressLineNumbers/>
                          <w:tabs>
                            <w:tab w:val="left" w:pos="0"/>
                          </w:tabs>
                          <w:spacing w:after="0" w:line="240" w:lineRule="auto"/>
                          <w:ind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Durchführen der Voranfrage (Bauanfrage)</w:t>
                        </w:r>
                      </w:p>
                      <w:p w14:paraId="3D7060E9" w14:textId="77777777" w:rsidR="00A07D5D" w:rsidRPr="00A07D5D" w:rsidRDefault="00A07D5D" w:rsidP="00A07D5D">
                        <w:pPr>
                          <w:numPr>
                            <w:ilvl w:val="0"/>
                            <w:numId w:val="23"/>
                          </w:numPr>
                          <w:suppressLineNumbers/>
                          <w:tabs>
                            <w:tab w:val="left" w:pos="0"/>
                          </w:tabs>
                          <w:spacing w:after="0" w:line="240" w:lineRule="auto"/>
                          <w:ind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Anfertigen von besonderen Präsentationshilfen, die für die Klärung im Vorentwurfsprozess nicht notwendig sind, zum Beispiel</w:t>
                        </w:r>
                      </w:p>
                      <w:p w14:paraId="1B42AAEE" w14:textId="77777777" w:rsidR="00A07D5D" w:rsidRPr="00A07D5D" w:rsidRDefault="00A07D5D" w:rsidP="00A07D5D">
                        <w:pPr>
                          <w:numPr>
                            <w:ilvl w:val="1"/>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Präsentationsmodelle</w:t>
                        </w:r>
                      </w:p>
                      <w:p w14:paraId="67A42F98" w14:textId="77777777" w:rsidR="00A07D5D" w:rsidRPr="00A07D5D" w:rsidRDefault="00A07D5D" w:rsidP="00A07D5D">
                        <w:pPr>
                          <w:numPr>
                            <w:ilvl w:val="1"/>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Perspektivische Darstellungen</w:t>
                        </w:r>
                      </w:p>
                      <w:p w14:paraId="20C2D0D5" w14:textId="77777777" w:rsidR="00A07D5D" w:rsidRPr="00A07D5D" w:rsidRDefault="00A07D5D" w:rsidP="00A07D5D">
                        <w:pPr>
                          <w:numPr>
                            <w:ilvl w:val="1"/>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Bewegte Darstellung/Animation</w:t>
                        </w:r>
                      </w:p>
                      <w:p w14:paraId="6CD24375" w14:textId="77777777" w:rsidR="00A07D5D" w:rsidRPr="00A07D5D" w:rsidRDefault="00A07D5D" w:rsidP="00A07D5D">
                        <w:pPr>
                          <w:numPr>
                            <w:ilvl w:val="1"/>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Farb- und Materialcollagen</w:t>
                        </w:r>
                      </w:p>
                      <w:p w14:paraId="5972D5AA" w14:textId="77777777" w:rsidR="00A07D5D" w:rsidRPr="00A07D5D" w:rsidRDefault="00A07D5D" w:rsidP="00A07D5D">
                        <w:pPr>
                          <w:numPr>
                            <w:ilvl w:val="1"/>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digitales Geländemodell</w:t>
                        </w:r>
                      </w:p>
                      <w:p w14:paraId="257BC5D5" w14:textId="77777777" w:rsidR="00A07D5D" w:rsidRPr="00A07D5D" w:rsidRDefault="00A07D5D" w:rsidP="00A07D5D">
                        <w:pPr>
                          <w:numPr>
                            <w:ilvl w:val="1"/>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3-D oder 4-D Gebäudemodellbearbeitung (Building Information Modelling BIM)</w:t>
                        </w:r>
                      </w:p>
                      <w:p w14:paraId="18614583" w14:textId="77777777" w:rsidR="00A07D5D" w:rsidRPr="00A07D5D" w:rsidRDefault="00A07D5D" w:rsidP="00A07D5D">
                        <w:pPr>
                          <w:numPr>
                            <w:ilvl w:val="1"/>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einer vertieften Kostenschätzung nach Positionen einzelner Gewerke</w:t>
                        </w:r>
                      </w:p>
                      <w:p w14:paraId="66B470DA" w14:textId="77777777" w:rsidR="00A07D5D" w:rsidRPr="00A07D5D" w:rsidRDefault="00A07D5D" w:rsidP="00A07D5D">
                        <w:pPr>
                          <w:numPr>
                            <w:ilvl w:val="1"/>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Fortschreiben des Projektstrukturplanes</w:t>
                        </w:r>
                      </w:p>
                      <w:p w14:paraId="335A593A" w14:textId="77777777" w:rsidR="00A07D5D" w:rsidRPr="00A07D5D" w:rsidRDefault="00A07D5D" w:rsidP="00A07D5D">
                        <w:pPr>
                          <w:numPr>
                            <w:ilvl w:val="1"/>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von Raumbüchern</w:t>
                        </w:r>
                      </w:p>
                      <w:p w14:paraId="2C1DCD7B" w14:textId="77777777" w:rsidR="00A07D5D" w:rsidRPr="00A07D5D" w:rsidRDefault="00A07D5D" w:rsidP="00A07D5D">
                        <w:pPr>
                          <w:numPr>
                            <w:ilvl w:val="1"/>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Erarbeiten und Erstellen von besonderen bauordnungsrechtlichen Nachweisen für den vorbeugenden und organisatorischen Brandschutz bei baulichen Anlagen besonderer Art und Nutzung, Bestandsbauten oder im Falle von Abweichungen von der Bauordnung</w:t>
                        </w:r>
                      </w:p>
                      <w:p w14:paraId="0E609F22" w14:textId="77777777" w:rsidR="00A07D5D" w:rsidRPr="00A07D5D" w:rsidRDefault="00A07D5D" w:rsidP="00A07D5D">
                        <w:pPr>
                          <w:suppressLineNumbers/>
                          <w:tabs>
                            <w:tab w:val="left" w:pos="0"/>
                          </w:tabs>
                          <w:spacing w:after="283" w:line="240" w:lineRule="auto"/>
                          <w:ind w:left="707"/>
                          <w:rPr>
                            <w:rFonts w:ascii="Arial" w:eastAsia="Arial Unicode MS" w:hAnsi="Arial" w:cs="Arial"/>
                            <w:sz w:val="20"/>
                            <w:szCs w:val="20"/>
                            <w:lang w:val="de-DE" w:eastAsia="zh-CN" w:bidi="hi-IN"/>
                          </w:rPr>
                        </w:pPr>
                      </w:p>
                    </w:tc>
                  </w:tr>
                </w:tbl>
                <w:p w14:paraId="57669145"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lastRenderedPageBreak/>
                    <w:t>Phase 3: Entwurfsplanung (System- und Integrationsplanung)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76AAEB5D" w14:textId="77777777" w:rsidTr="00B42F02">
                    <w:tc>
                      <w:tcPr>
                        <w:tcW w:w="9638" w:type="dxa"/>
                        <w:shd w:val="clear" w:color="auto" w:fill="auto"/>
                        <w:vAlign w:val="center"/>
                      </w:tcPr>
                      <w:p w14:paraId="14DFE627"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6C8D10BA"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Erarbeiten der Entwurfsplanung, unter weiterer Berücksichtigung der wesentlichen Zusammenhänge, Vorgaben und Bedingungen (zum Beispiel städtebauliche, gestalterische, funktionale, technische, wirtschaftliche, ökologische, soziale, öffentlichrechtliche) auf der Grundlage der Vorplanung und als Grundlage für die weiteren Leistungsphasen und die erforderlichen öffentlich-rechtlichen Genehmigungen unter Verwendung der Beiträge anderer an der Planung fachlich Beteiligter. Zeichnungen nach Art und Größe des Objekts im erforderlichen Umfang und Detaillierungsgrad unter Berücksichtigung aller fachspezifischen Anforderungen, zum Beispiel bei Gebäuden im Maßstab 1:100, zum Beispiel bei Innenräumen im Maßstab 1:50 bis 1:20 </w:t>
                        </w:r>
                      </w:p>
                      <w:p w14:paraId="7AC79000"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Bereitstellen der Arbeitsergebnisse als Grundlage für die anderen an der Planung fachlich Beteiligten sowie Koordination und Integration von deren Leistungen </w:t>
                        </w:r>
                      </w:p>
                      <w:p w14:paraId="54EC4782"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Objektbeschreibung</w:t>
                        </w:r>
                      </w:p>
                      <w:p w14:paraId="07803BA5"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Verhandlungen über die Genehmigungsfähigkeit </w:t>
                        </w:r>
                      </w:p>
                      <w:p w14:paraId="5D7CCE41"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Kostenberechnung nach DIN 276 und Vergleich mit der Kostenschätzung</w:t>
                        </w:r>
                      </w:p>
                      <w:p w14:paraId="18017EFD"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Fortschreiben des Terminplans</w:t>
                        </w:r>
                      </w:p>
                      <w:p w14:paraId="0C716E8E" w14:textId="77777777" w:rsidR="00A07D5D" w:rsidRPr="00A07D5D" w:rsidRDefault="00A07D5D" w:rsidP="00A07D5D">
                        <w:pPr>
                          <w:numPr>
                            <w:ilvl w:val="0"/>
                            <w:numId w:val="24"/>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Ergebnisse</w:t>
                        </w:r>
                      </w:p>
                    </w:tc>
                  </w:tr>
                  <w:tr w:rsidR="00A07D5D" w:rsidRPr="00A07D5D" w14:paraId="26CA35CF" w14:textId="77777777" w:rsidTr="00B42F02">
                    <w:tc>
                      <w:tcPr>
                        <w:tcW w:w="9638" w:type="dxa"/>
                        <w:shd w:val="clear" w:color="auto" w:fill="auto"/>
                        <w:vAlign w:val="center"/>
                      </w:tcPr>
                      <w:p w14:paraId="16144E51"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240D32E6" w14:textId="77777777"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Analyse der Alternativen/Varianten und deren Wertung mit Kostenuntersuchung (Optimierung)</w:t>
                        </w:r>
                      </w:p>
                      <w:p w14:paraId="2966613F" w14:textId="77777777"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Wirtschaftlichkeitsberechnung </w:t>
                        </w:r>
                      </w:p>
                      <w:p w14:paraId="57AD707F" w14:textId="77777777"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Aufstellen und Fortschreiben einer vertieften Kostenberechnung </w:t>
                        </w:r>
                      </w:p>
                      <w:p w14:paraId="33C1A456" w14:textId="77777777"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Fortschreiben von Raumbüchern</w:t>
                        </w:r>
                      </w:p>
                    </w:tc>
                  </w:tr>
                </w:tbl>
                <w:p w14:paraId="367F1360"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4: Genehmigungsplanung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31DDCB13" w14:textId="77777777" w:rsidTr="00B42F02">
                    <w:tc>
                      <w:tcPr>
                        <w:tcW w:w="9638" w:type="dxa"/>
                        <w:shd w:val="clear" w:color="auto" w:fill="auto"/>
                        <w:vAlign w:val="center"/>
                      </w:tcPr>
                      <w:p w14:paraId="44172729"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Grundleistungen:</w:t>
                        </w:r>
                      </w:p>
                      <w:p w14:paraId="47462F34" w14:textId="77777777" w:rsidR="00A07D5D" w:rsidRPr="00A07D5D" w:rsidRDefault="00A07D5D" w:rsidP="00A07D5D">
                        <w:pPr>
                          <w:numPr>
                            <w:ilvl w:val="0"/>
                            <w:numId w:val="2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Erarbeiten und Zusammenstellen der Vorlagen und Nachweise für öffentlich-rechtliche Genehmigungen oder Zustimmungen einschließlich der Anträge auf Ausnahmen und Befreiungen, sowie notwendiger Verhandlungen mit Behörden unter Verwendung der Beiträge anderer an der Planung fachlich Beteiligter </w:t>
                        </w:r>
                      </w:p>
                      <w:p w14:paraId="6A8DB987" w14:textId="77777777" w:rsidR="00A07D5D" w:rsidRPr="00A07D5D" w:rsidRDefault="00A07D5D" w:rsidP="00A07D5D">
                        <w:pPr>
                          <w:numPr>
                            <w:ilvl w:val="0"/>
                            <w:numId w:val="2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Einreichen der Vorlagen </w:t>
                        </w:r>
                      </w:p>
                      <w:p w14:paraId="5A134F80" w14:textId="77777777" w:rsidR="00A07D5D" w:rsidRPr="00A07D5D" w:rsidRDefault="00A07D5D" w:rsidP="00A07D5D">
                        <w:pPr>
                          <w:numPr>
                            <w:ilvl w:val="0"/>
                            <w:numId w:val="26"/>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Ergänzen und Anpassen der Planungsunterlagen, Beschreibungen und Berechnungen</w:t>
                        </w:r>
                      </w:p>
                    </w:tc>
                  </w:tr>
                  <w:tr w:rsidR="00A07D5D" w:rsidRPr="00A07D5D" w14:paraId="51E9A42D" w14:textId="77777777" w:rsidTr="00B42F02">
                    <w:tc>
                      <w:tcPr>
                        <w:tcW w:w="9638" w:type="dxa"/>
                        <w:shd w:val="clear" w:color="auto" w:fill="auto"/>
                        <w:vAlign w:val="center"/>
                      </w:tcPr>
                      <w:p w14:paraId="24C46F1F"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Besondere Leistungen:</w:t>
                        </w:r>
                      </w:p>
                      <w:p w14:paraId="1EE7BC39"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p w14:paraId="3B2CA6E2" w14:textId="77777777"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 der Beschaffung der nachbarlichen Zustimmung </w:t>
                        </w:r>
                      </w:p>
                      <w:p w14:paraId="3B0AED37" w14:textId="77777777"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Nachweise, insbesondere technischer, konstruktiver und bauphysikalischer Art, für die Erlangung behördlicher Zustimmungen im Einzelfall</w:t>
                        </w:r>
                      </w:p>
                      <w:p w14:paraId="2D3B2AE7" w14:textId="77777777"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Fachliche und organisatorische Unterstützung des Bauherrn im Widerspruchsverfahren, Klageverfahren oder ähnlichen Verfahren</w:t>
                        </w:r>
                      </w:p>
                    </w:tc>
                  </w:tr>
                </w:tbl>
                <w:p w14:paraId="0B4C3E66"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5: Ausführungsplanung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1B192F7D" w14:textId="77777777" w:rsidTr="00B42F02">
                    <w:tc>
                      <w:tcPr>
                        <w:tcW w:w="9638" w:type="dxa"/>
                        <w:shd w:val="clear" w:color="auto" w:fill="auto"/>
                        <w:vAlign w:val="center"/>
                      </w:tcPr>
                      <w:p w14:paraId="07027FB0"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05E931FF" w14:textId="77777777"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Erarbeiten der Ausführungsplanung mit allen für die Ausführung notwendigen Einzelangaben (zeichnerisch und textlich) auf der Grundlage der Entwurfs- und Genehmigungsplanung bis zur ausführungsreifen Lösung, als Grundlage für die weiteren Leistungsphasen </w:t>
                        </w:r>
                      </w:p>
                      <w:p w14:paraId="5E2FB9CF" w14:textId="77777777"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Ausführungs-, Detail- und Konstruktionszeichnungen nach Art und Größe des Objekts im erforderlichen Umfang und Detaillierungsgrad unter Berücksichtigung aller fachspezifischen Anforderungen, zum Beispiel bei Gebäuden im Maßstab 1:50 bis 1:1, zum Beispiel bei Innenräumen im Maßstab 1:20 bis 1:1 </w:t>
                        </w:r>
                      </w:p>
                      <w:p w14:paraId="67F8208D" w14:textId="77777777"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Bereitstellen der Arbeitsergebnisse als Grundlage für die anderen an der Planung fachlich Beteiligten, sowie Koordination und Integration von deren Leistungen</w:t>
                        </w:r>
                      </w:p>
                      <w:p w14:paraId="35059FB5" w14:textId="77777777"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Fortschreiben des Terminplans</w:t>
                        </w:r>
                      </w:p>
                      <w:p w14:paraId="33CCBE78" w14:textId="77777777"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Fortschreiben der Ausführungsplanung auf Grund der gewerkeorientierten Bearbeitung während der Objektausführung</w:t>
                        </w:r>
                      </w:p>
                      <w:p w14:paraId="50B3C1A8" w14:textId="77777777"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Überprüfen erforderlicher Montagepläne der vom Objektplaner geplanten Baukonstruktionen und baukonstruktiven Einbauten auf Übereinstimmung mit der Ausführungsplanung</w:t>
                        </w:r>
                      </w:p>
                    </w:tc>
                  </w:tr>
                  <w:tr w:rsidR="00A07D5D" w:rsidRPr="00A07D5D" w14:paraId="174A6F8B" w14:textId="77777777" w:rsidTr="00B42F02">
                    <w:tc>
                      <w:tcPr>
                        <w:tcW w:w="9638" w:type="dxa"/>
                        <w:shd w:val="clear" w:color="auto" w:fill="auto"/>
                        <w:vAlign w:val="center"/>
                      </w:tcPr>
                      <w:p w14:paraId="303F7FA4"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p w14:paraId="0F107705"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05B2B663"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p w14:paraId="340BB6F4" w14:textId="77777777"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Aufstellen einer detaillierten Objektbeschreibung als Grundlage der Leistungsbeschreibung mit Leistungsprogramm)* </w:t>
                        </w:r>
                      </w:p>
                      <w:p w14:paraId="407670F4" w14:textId="77777777"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Prüfen der vom bauausführenden Unternehmen auf Grund der Leistungsbeschreibung mit Leistungsprogramm ausgearbeiteten Ausführungspläne auf Übereinstimmung mit der Entwurfsplanung* </w:t>
                        </w:r>
                      </w:p>
                      <w:p w14:paraId="1AD810F7" w14:textId="77777777"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Fortschreiben von Raumbüchern in detaillierter Form </w:t>
                        </w:r>
                      </w:p>
                      <w:p w14:paraId="6E0FA2C7" w14:textId="77777777"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beim Anlagenkennzeichnungssystem (AKS) </w:t>
                        </w:r>
                      </w:p>
                      <w:p w14:paraId="68E49E55" w14:textId="77777777"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Prüfen und Anerkennen von Plänen Dritter, nicht an der Planung fachlich Beteiligter auf Übereinstimmung mit den Ausführungsplänen (zum Beispiel Werkstattzeichnungen von Unternehmen, Aufstellungs- und Fundamentpläne nutzungsspezifischer oder betriebstechnischer Anlagen), soweit die Leistungen Anlagen betreffen, die in den anrechenbaren Kosten nicht erfasst sind </w:t>
                        </w:r>
                      </w:p>
                      <w:p w14:paraId="259B0E67" w14:textId="77777777" w:rsidR="00A07D5D" w:rsidRPr="00A07D5D" w:rsidRDefault="00A07D5D" w:rsidP="00A07D5D">
                        <w:pPr>
                          <w:suppressLineNumbers/>
                          <w:tabs>
                            <w:tab w:val="left" w:pos="0"/>
                          </w:tabs>
                          <w:spacing w:after="0" w:line="240" w:lineRule="auto"/>
                          <w:ind w:left="709"/>
                          <w:rPr>
                            <w:rFonts w:ascii="Arial" w:eastAsia="Arial Unicode MS" w:hAnsi="Arial" w:cs="Arial"/>
                            <w:sz w:val="20"/>
                            <w:szCs w:val="20"/>
                            <w:lang w:val="de-DE" w:eastAsia="zh-CN" w:bidi="hi-IN"/>
                          </w:rPr>
                        </w:pPr>
                      </w:p>
                      <w:p w14:paraId="488451FF"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Diese Besondere Leistung wird bei Leistungsbeschreibung mit Leistungsprogramm ganz oder teilweise Grundleistung. In diesem Fall entfallen die entsprechenden Grundleistungen dieser Leistungsphase.</w:t>
                        </w:r>
                      </w:p>
                    </w:tc>
                  </w:tr>
                </w:tbl>
                <w:p w14:paraId="1DA5DB0D" w14:textId="77777777" w:rsidR="00A07D5D" w:rsidRPr="00A07D5D" w:rsidRDefault="00A07D5D" w:rsidP="00A07D5D">
                  <w:pPr>
                    <w:suppressLineNumbers/>
                    <w:tabs>
                      <w:tab w:val="left" w:pos="0"/>
                    </w:tabs>
                    <w:spacing w:after="0" w:line="240" w:lineRule="auto"/>
                    <w:rPr>
                      <w:rFonts w:ascii="Arial" w:eastAsia="Arial Unicode MS" w:hAnsi="Arial" w:cs="Arial"/>
                      <w:b/>
                      <w:sz w:val="20"/>
                      <w:szCs w:val="20"/>
                      <w:lang w:val="de-DE" w:eastAsia="zh-CN" w:bidi="hi-IN"/>
                    </w:rPr>
                  </w:pPr>
                </w:p>
                <w:p w14:paraId="7ED133FF" w14:textId="77777777" w:rsidR="00A07D5D" w:rsidRPr="00A07D5D" w:rsidRDefault="00A07D5D" w:rsidP="00A07D5D">
                  <w:pPr>
                    <w:suppressLineNumbers/>
                    <w:tabs>
                      <w:tab w:val="left" w:pos="0"/>
                    </w:tabs>
                    <w:spacing w:after="0" w:line="240" w:lineRule="auto"/>
                    <w:rPr>
                      <w:rFonts w:ascii="Arial" w:eastAsia="Arial Unicode MS" w:hAnsi="Arial" w:cs="Arial"/>
                      <w:b/>
                      <w:sz w:val="20"/>
                      <w:szCs w:val="20"/>
                      <w:lang w:val="de-DE" w:eastAsia="zh-CN" w:bidi="hi-IN"/>
                    </w:rPr>
                  </w:pPr>
                  <w:r w:rsidRPr="00A07D5D">
                    <w:rPr>
                      <w:rFonts w:ascii="Arial" w:eastAsia="Arial Unicode MS" w:hAnsi="Arial" w:cs="Arial"/>
                      <w:b/>
                      <w:sz w:val="20"/>
                      <w:szCs w:val="20"/>
                      <w:lang w:val="de-DE" w:eastAsia="zh-CN" w:bidi="hi-IN"/>
                    </w:rPr>
                    <w:t>Phase 6: Vorbereitung der Vergabe</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74D5FEA1" w14:textId="77777777" w:rsidTr="00B42F02">
                    <w:tc>
                      <w:tcPr>
                        <w:tcW w:w="9638" w:type="dxa"/>
                        <w:shd w:val="clear" w:color="auto" w:fill="auto"/>
                        <w:vAlign w:val="center"/>
                      </w:tcPr>
                      <w:p w14:paraId="3AC4B945" w14:textId="77777777" w:rsidR="00A07D5D" w:rsidRPr="00A07D5D" w:rsidRDefault="00A07D5D" w:rsidP="00A07D5D">
                        <w:pPr>
                          <w:suppressLineNumbers/>
                          <w:tabs>
                            <w:tab w:val="left" w:pos="0"/>
                          </w:tabs>
                          <w:spacing w:after="0" w:line="240" w:lineRule="auto"/>
                          <w:ind w:left="709"/>
                          <w:rPr>
                            <w:rFonts w:ascii="Arial" w:eastAsia="Arial Unicode MS" w:hAnsi="Arial" w:cs="Arial"/>
                            <w:sz w:val="20"/>
                            <w:szCs w:val="20"/>
                            <w:lang w:val="de-DE" w:eastAsia="zh-CN" w:bidi="hi-IN"/>
                          </w:rPr>
                        </w:pPr>
                      </w:p>
                      <w:p w14:paraId="28045AD1"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4A1CDA18"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p w14:paraId="4FE7A036" w14:textId="77777777"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Ermitteln und Zusammenstellen von Mengen als Grundlage für das Aufstellen von Leistungsbeschreibungen unter Verwendung der Beiträge anderer an der Planung fachlich Beteiligter </w:t>
                        </w:r>
                      </w:p>
                      <w:p w14:paraId="03FA1B20" w14:textId="77777777"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Aufstellen von Leistungsbeschreibungen mit Leistungsverzeichnissen nach Leistungsbereichen </w:t>
                        </w:r>
                      </w:p>
                      <w:p w14:paraId="2CEF567F" w14:textId="77777777"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Abstimmen und Koordinieren der Leistungsbeschreibungen der an der Planung fachlich Beteiligten</w:t>
                        </w:r>
                      </w:p>
                    </w:tc>
                  </w:tr>
                  <w:tr w:rsidR="00A07D5D" w:rsidRPr="00A07D5D" w14:paraId="588B5EC7" w14:textId="77777777" w:rsidTr="00B42F02">
                    <w:tc>
                      <w:tcPr>
                        <w:tcW w:w="9638" w:type="dxa"/>
                        <w:shd w:val="clear" w:color="auto" w:fill="auto"/>
                        <w:vAlign w:val="center"/>
                      </w:tcPr>
                      <w:p w14:paraId="5096650B"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p>
                      <w:p w14:paraId="34AF28E5"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3EC0A11F" w14:textId="77777777" w:rsidR="00A07D5D" w:rsidRPr="00A07D5D" w:rsidRDefault="00A07D5D" w:rsidP="00A07D5D">
                        <w:pPr>
                          <w:numPr>
                            <w:ilvl w:val="0"/>
                            <w:numId w:val="3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 xml:space="preserve">Aufstellen der Leistungsbeschreibungen mit Leistungsprogramm unter Bezug auf Baubuch/Raumbuch* </w:t>
                        </w:r>
                      </w:p>
                      <w:p w14:paraId="7EF20A7C" w14:textId="77777777" w:rsidR="00A07D5D" w:rsidRPr="00A07D5D" w:rsidRDefault="00A07D5D" w:rsidP="00A07D5D">
                        <w:pPr>
                          <w:numPr>
                            <w:ilvl w:val="0"/>
                            <w:numId w:val="3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Aufstellen von alternativen Leistungsbeschreibungen für geschlossene Leistungsbereiche </w:t>
                        </w:r>
                      </w:p>
                      <w:p w14:paraId="26892A4A" w14:textId="77777777" w:rsidR="00A07D5D" w:rsidRPr="00A07D5D" w:rsidRDefault="00A07D5D" w:rsidP="00A07D5D">
                        <w:pPr>
                          <w:numPr>
                            <w:ilvl w:val="0"/>
                            <w:numId w:val="31"/>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von vergleichenden Kostenübersichten unter Auswertung der Beiträge anderer an der Planung fachlich Beteiligter</w:t>
                        </w:r>
                      </w:p>
                      <w:p w14:paraId="77281A71" w14:textId="77777777" w:rsidR="00A07D5D" w:rsidRPr="00A07D5D" w:rsidRDefault="00A07D5D" w:rsidP="00A07D5D">
                        <w:pPr>
                          <w:suppressLineNumbers/>
                          <w:spacing w:after="283" w:line="240" w:lineRule="auto"/>
                          <w:rPr>
                            <w:rFonts w:ascii="Arial" w:eastAsia="Arial Unicode MS" w:hAnsi="Arial" w:cs="Arial"/>
                            <w:i/>
                            <w:sz w:val="20"/>
                            <w:szCs w:val="20"/>
                            <w:lang w:val="de-DE" w:eastAsia="zh-CN" w:bidi="hi-IN"/>
                          </w:rPr>
                        </w:pPr>
                        <w:r w:rsidRPr="00A07D5D">
                          <w:rPr>
                            <w:rFonts w:ascii="Arial" w:eastAsia="Arial Unicode MS" w:hAnsi="Arial" w:cs="Arial"/>
                            <w:i/>
                            <w:sz w:val="20"/>
                            <w:szCs w:val="20"/>
                            <w:lang w:val="de-DE" w:eastAsia="zh-CN" w:bidi="hi-IN"/>
                          </w:rPr>
                          <w:t>*Diese Besondere Leistung wird bei Leistungsbeschreibung mit Leistungsprogramm ganz oder teilweise Grundleistung. In diesem Falle entfallen die entsprechenden Grundleistungen dieser Leistungsphase, soweit die  Leistungsbeschreibung mit Leistungsprogramm angewandt wird.</w:t>
                        </w:r>
                      </w:p>
                    </w:tc>
                  </w:tr>
                </w:tbl>
                <w:p w14:paraId="75BFF0B3"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lastRenderedPageBreak/>
                    <w:t>Phase 7: Mitwirkung bei der Vergabe</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7BAE4E0D" w14:textId="77777777" w:rsidTr="00B42F02">
                    <w:tc>
                      <w:tcPr>
                        <w:tcW w:w="9638" w:type="dxa"/>
                        <w:shd w:val="clear" w:color="auto" w:fill="auto"/>
                        <w:vAlign w:val="center"/>
                      </w:tcPr>
                      <w:p w14:paraId="5F81FF42"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192A671D" w14:textId="77777777"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Zusammenstellen der Verdingungsunterlagen für alle Leistungsbereiche</w:t>
                        </w:r>
                      </w:p>
                      <w:p w14:paraId="0AC278BD" w14:textId="77777777"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Einholen von Angeboten </w:t>
                        </w:r>
                      </w:p>
                      <w:p w14:paraId="619E9CC9" w14:textId="77777777"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Prüfen und Werten der Angebote einschließlich Aufstellen eines Preisspiegels nach Teilleistungen unter Mitwirkung aller während der Leistungsphasen 6 und 7 fachlich Beteiligten </w:t>
                        </w:r>
                      </w:p>
                      <w:p w14:paraId="1CF1B8B8" w14:textId="77777777"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Abstimmen und Zusammenstellen der Leistungen der fachlich Beteiligten, die an der Vergabe mitwirken </w:t>
                        </w:r>
                      </w:p>
                      <w:p w14:paraId="00481B54" w14:textId="77777777"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Verhandlung mit Bietern </w:t>
                        </w:r>
                      </w:p>
                      <w:p w14:paraId="694D06A2" w14:textId="77777777"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Kostenanschlag nach DIN 276 aus Einheits- oder Pauschalpreisen der Angebote </w:t>
                        </w:r>
                      </w:p>
                      <w:p w14:paraId="4B0459A2" w14:textId="77777777"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Kostenkontrolle durch Vergleich des Kostenanschlags mit der Kostenberechnung </w:t>
                        </w:r>
                      </w:p>
                      <w:p w14:paraId="00EF697B" w14:textId="77777777" w:rsidR="00A07D5D" w:rsidRPr="00A07D5D" w:rsidRDefault="00A07D5D" w:rsidP="00A07D5D">
                        <w:pPr>
                          <w:numPr>
                            <w:ilvl w:val="0"/>
                            <w:numId w:val="32"/>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Auftragserteilung</w:t>
                        </w:r>
                      </w:p>
                    </w:tc>
                  </w:tr>
                  <w:tr w:rsidR="00A07D5D" w:rsidRPr="00A07D5D" w14:paraId="217C3C95" w14:textId="77777777" w:rsidTr="00B42F02">
                    <w:tc>
                      <w:tcPr>
                        <w:tcW w:w="9638" w:type="dxa"/>
                        <w:shd w:val="clear" w:color="auto" w:fill="auto"/>
                        <w:vAlign w:val="center"/>
                      </w:tcPr>
                      <w:p w14:paraId="68F535AB"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2218CA8C" w14:textId="77777777" w:rsidR="00A07D5D" w:rsidRPr="00A07D5D" w:rsidRDefault="00A07D5D" w:rsidP="00A07D5D">
                        <w:pPr>
                          <w:numPr>
                            <w:ilvl w:val="0"/>
                            <w:numId w:val="3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Prüfen und Werten der Angebote aus Leistungsbeschreibung mit Leistungsprogramm einschließlich Preisspiegel* </w:t>
                        </w:r>
                      </w:p>
                      <w:p w14:paraId="2C1F2624" w14:textId="77777777" w:rsidR="00A07D5D" w:rsidRPr="00A07D5D" w:rsidRDefault="00A07D5D" w:rsidP="00A07D5D">
                        <w:pPr>
                          <w:numPr>
                            <w:ilvl w:val="0"/>
                            <w:numId w:val="33"/>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Prüfen und Werten von Preisspiegeln nach besonderen Anforderungen</w:t>
                        </w:r>
                      </w:p>
                      <w:p w14:paraId="4206FF48"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i/>
                            <w:iCs/>
                            <w:sz w:val="20"/>
                            <w:szCs w:val="20"/>
                            <w:lang w:val="de-DE" w:eastAsia="zh-CN" w:bidi="hi-IN"/>
                          </w:rPr>
                          <w:t>*Diese Besondere Leistung wird bei Leistungsbeschreibung mit Leistungsprogramm ganz oder teilweise Grundleistung. In diesem Falle entfallen die entsprechenden Grundleistungen dieser Leistungsphase, soweit die  Leistungsbeschreibung mit Leistungsprogramm angewandt wird.</w:t>
                        </w:r>
                      </w:p>
                    </w:tc>
                  </w:tr>
                </w:tbl>
                <w:p w14:paraId="362CE849"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73D80F49"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42CF4A65"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8: Objektüberwachung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399B1182" w14:textId="77777777" w:rsidTr="00B42F02">
                    <w:tc>
                      <w:tcPr>
                        <w:tcW w:w="9638" w:type="dxa"/>
                        <w:shd w:val="clear" w:color="auto" w:fill="auto"/>
                        <w:vAlign w:val="center"/>
                      </w:tcPr>
                      <w:p w14:paraId="2565EDAB"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525B7EF4"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Überwachen der Ausführung des Objekts auf Übereinstimmung mit der Baugenehmigung oder Zustimmung, den Ausführungsplänen und den Leistungsbeschreibungen sowie mit den anerkannten Regeln der Technik und den einschlägigen  Vorschriften </w:t>
                        </w:r>
                      </w:p>
                      <w:p w14:paraId="1B223B92"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Überwachen der Ausführung von Tragwerken nach § 63 Abs. 1 Nr. 1 und 2 auf Übereinstimmung mit dem Standsicherheitsnachweis </w:t>
                        </w:r>
                      </w:p>
                      <w:p w14:paraId="0B541D38"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Koordinieren der an der Objektüberwachung fachlich Beteiligten </w:t>
                        </w:r>
                      </w:p>
                      <w:p w14:paraId="34F1A444"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Überwachung und Detailkorrektur von Fertigteilen </w:t>
                        </w:r>
                      </w:p>
                      <w:p w14:paraId="3537A403"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Aufstellen und Überwachen eines Zeitplanes (Balkendiagramm) </w:t>
                        </w:r>
                      </w:p>
                      <w:p w14:paraId="329BE2BA"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Führen eines Bautagebuches </w:t>
                        </w:r>
                      </w:p>
                      <w:p w14:paraId="2155D908"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Gemeinsames Aufmaß mit den bauausführenden Unternehmen </w:t>
                        </w:r>
                      </w:p>
                      <w:p w14:paraId="7573CB1D"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Abnahme der Bauleistungen unter Mitwirkung anderer an der Planung und Objektüberwachung fachlich Beteiligter unter Feststellung von Mängeln </w:t>
                        </w:r>
                      </w:p>
                      <w:p w14:paraId="7644151D"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 xml:space="preserve">Rechnungsprüfung </w:t>
                        </w:r>
                      </w:p>
                      <w:p w14:paraId="2CEAE3DC"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Kostenfeststellung nach DIN 276 oder dem wohnungsrechtlichen Berechnungsrecht </w:t>
                        </w:r>
                      </w:p>
                      <w:p w14:paraId="4A343F2B"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Antrag auf behördliche Abnahme und Teilnahme daran </w:t>
                        </w:r>
                      </w:p>
                      <w:p w14:paraId="51684311"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Übergabe des Objekts einschließlich Zusammenstellung und Übergabe der erforderlichen Unterlagen, zum Beispiel Bedienungsanleitungen, Prüfprotokolle </w:t>
                        </w:r>
                      </w:p>
                      <w:p w14:paraId="27E1B2FA"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Auflisten der Gewährungsfristen </w:t>
                        </w:r>
                      </w:p>
                      <w:p w14:paraId="189BE575"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Überwachen der Beseitigung der bei der Abnahme der Bauleistungen festgestellten Mängel </w:t>
                        </w:r>
                      </w:p>
                      <w:p w14:paraId="2FBE7BAB" w14:textId="77777777" w:rsidR="00A07D5D" w:rsidRPr="00A07D5D" w:rsidRDefault="00A07D5D" w:rsidP="00A07D5D">
                        <w:pPr>
                          <w:numPr>
                            <w:ilvl w:val="0"/>
                            <w:numId w:val="34"/>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Kostenkontrolle durch Überprüfen der Leistungsabrechnung der bauausführenden Unternehmen im Vergleich zu den Vertragspreisen und dem Kostenanschlag</w:t>
                        </w:r>
                      </w:p>
                    </w:tc>
                  </w:tr>
                  <w:tr w:rsidR="00A07D5D" w:rsidRPr="00A07D5D" w14:paraId="6C41BB2E" w14:textId="77777777" w:rsidTr="00B42F02">
                    <w:tc>
                      <w:tcPr>
                        <w:tcW w:w="9638" w:type="dxa"/>
                        <w:shd w:val="clear" w:color="auto" w:fill="auto"/>
                        <w:vAlign w:val="center"/>
                      </w:tcPr>
                      <w:p w14:paraId="0CFB7F85"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 xml:space="preserve">Besondere Leistungen: </w:t>
                        </w:r>
                      </w:p>
                      <w:p w14:paraId="2757DC3F" w14:textId="77777777"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Aufstellen, Überwachen und Fortschreiben eines Zahlungsplanes </w:t>
                        </w:r>
                      </w:p>
                      <w:p w14:paraId="70A928F0" w14:textId="77777777"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Aufstellen, Überwachen und Fortschreiben von differenzierten Zeit-, Kosten- oder Kapazitätsplänen </w:t>
                        </w:r>
                      </w:p>
                      <w:p w14:paraId="2494670A" w14:textId="77777777" w:rsidR="00A07D5D" w:rsidRPr="00A07D5D" w:rsidRDefault="00A07D5D" w:rsidP="00A07D5D">
                        <w:pPr>
                          <w:numPr>
                            <w:ilvl w:val="0"/>
                            <w:numId w:val="35"/>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Tätigkeit als verantwortlicher Bauleiter, soweit diese Tätigkeit nach jeweiligem Landesrecht über die Grundleistungen der Leistungsphase 8 hinausgeht</w:t>
                        </w:r>
                      </w:p>
                    </w:tc>
                  </w:tr>
                </w:tbl>
                <w:p w14:paraId="30B6B7AB"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9: Objektbetreuung und Dokumentation</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60440615" w14:textId="77777777" w:rsidTr="00B42F02">
                    <w:tc>
                      <w:tcPr>
                        <w:tcW w:w="9638" w:type="dxa"/>
                        <w:shd w:val="clear" w:color="auto" w:fill="auto"/>
                        <w:vAlign w:val="center"/>
                      </w:tcPr>
                      <w:p w14:paraId="6CB0DA95"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57BE8090" w14:textId="77777777" w:rsidR="00A07D5D" w:rsidRPr="00A07D5D" w:rsidRDefault="00A07D5D" w:rsidP="00A07D5D">
                        <w:pPr>
                          <w:numPr>
                            <w:ilvl w:val="0"/>
                            <w:numId w:val="3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Objektbegehung zur Mängelfeststellung vor Ablauf der Verjährungsfristen der Gewährleistungsansprüche gegenüber den bauausführenden Unternehmen </w:t>
                        </w:r>
                      </w:p>
                      <w:p w14:paraId="4256E6A9" w14:textId="77777777" w:rsidR="00A07D5D" w:rsidRPr="00A07D5D" w:rsidRDefault="00A07D5D" w:rsidP="00A07D5D">
                        <w:pPr>
                          <w:numPr>
                            <w:ilvl w:val="0"/>
                            <w:numId w:val="3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Überwachen der Beseitigung von Mängeln, die innerhalb der Verjährungsfristen der Gewährleistungsansprüche, längstens jedoch bis zum Ablauf von fünf Jahren seit Abnahme der Bauleistungen auftreten </w:t>
                        </w:r>
                      </w:p>
                      <w:p w14:paraId="1ADBACC6" w14:textId="77777777" w:rsidR="00A07D5D" w:rsidRPr="00A07D5D" w:rsidRDefault="00A07D5D" w:rsidP="00A07D5D">
                        <w:pPr>
                          <w:numPr>
                            <w:ilvl w:val="0"/>
                            <w:numId w:val="3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 der Freigabe von Sicherheitsleistungen </w:t>
                        </w:r>
                      </w:p>
                      <w:p w14:paraId="787FF76D" w14:textId="77777777" w:rsidR="00A07D5D" w:rsidRPr="00A07D5D" w:rsidRDefault="00A07D5D" w:rsidP="00A07D5D">
                        <w:pPr>
                          <w:numPr>
                            <w:ilvl w:val="0"/>
                            <w:numId w:val="36"/>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Systematische Zusammenstellung der zeichnerischen Darstellungen und rechnerischen Ergebnisse des Objekts</w:t>
                        </w:r>
                      </w:p>
                    </w:tc>
                  </w:tr>
                  <w:tr w:rsidR="00A07D5D" w:rsidRPr="00A07D5D" w14:paraId="2A6663BF" w14:textId="77777777" w:rsidTr="00B42F02">
                    <w:tc>
                      <w:tcPr>
                        <w:tcW w:w="9638" w:type="dxa"/>
                        <w:shd w:val="clear" w:color="auto" w:fill="auto"/>
                        <w:vAlign w:val="center"/>
                      </w:tcPr>
                      <w:p w14:paraId="2CAA4CA4"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1C4AF078" w14:textId="77777777"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Erstellen von Bestandsplänen </w:t>
                        </w:r>
                      </w:p>
                      <w:p w14:paraId="01F7EA9D" w14:textId="77777777"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Aufstellen von Ausrüstungs- und Inventarverzeichnissen </w:t>
                        </w:r>
                      </w:p>
                      <w:p w14:paraId="1EF0334C" w14:textId="77777777"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Erstellen von Wartungs- und Pflegeanweisungen </w:t>
                        </w:r>
                      </w:p>
                      <w:p w14:paraId="7FECAF2B" w14:textId="77777777"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Objektbeobachtung </w:t>
                        </w:r>
                      </w:p>
                      <w:p w14:paraId="3608FD2F" w14:textId="77777777"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Objektverwaltung </w:t>
                        </w:r>
                      </w:p>
                      <w:p w14:paraId="11E5B198" w14:textId="77777777"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Baubegehungen nach Übergabe </w:t>
                        </w:r>
                      </w:p>
                      <w:p w14:paraId="33DACC91" w14:textId="77777777"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Überwachen der Wartungs- und Pflegeleistungen </w:t>
                        </w:r>
                      </w:p>
                      <w:p w14:paraId="6BE6A0ED" w14:textId="77777777"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Aufbereiten des Zahlungsmaterials für eine Objektdatei </w:t>
                        </w:r>
                      </w:p>
                      <w:p w14:paraId="09B8A487" w14:textId="77777777"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Ermittlung und Kostenfeststellung zu Kostenrichtwerten </w:t>
                        </w:r>
                      </w:p>
                      <w:p w14:paraId="0B8C8F69" w14:textId="77777777" w:rsidR="00A07D5D" w:rsidRPr="00A07D5D" w:rsidRDefault="00A07D5D" w:rsidP="00A07D5D">
                        <w:pPr>
                          <w:numPr>
                            <w:ilvl w:val="0"/>
                            <w:numId w:val="37"/>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Überprüfen der Bauwerks- und Betriebs-Kosten-Nutzen-Analyse</w:t>
                        </w:r>
                      </w:p>
                    </w:tc>
                  </w:tr>
                </w:tbl>
                <w:p w14:paraId="350D5D7F" w14:textId="77777777" w:rsidR="00A07D5D" w:rsidRPr="00A07D5D" w:rsidRDefault="00A07D5D" w:rsidP="00A07D5D">
                  <w:pPr>
                    <w:spacing w:after="200" w:line="276" w:lineRule="auto"/>
                    <w:rPr>
                      <w:rFonts w:ascii="Arial" w:eastAsia="Calibri" w:hAnsi="Arial" w:cs="Arial"/>
                      <w:sz w:val="20"/>
                      <w:szCs w:val="20"/>
                      <w:lang w:val="de-DE"/>
                    </w:rPr>
                  </w:pPr>
                </w:p>
                <w:p w14:paraId="5CC89312" w14:textId="77777777" w:rsidR="00A07D5D" w:rsidRPr="00A07D5D" w:rsidRDefault="00A07D5D" w:rsidP="00A07D5D">
                  <w:pPr>
                    <w:spacing w:after="200" w:line="276" w:lineRule="auto"/>
                    <w:rPr>
                      <w:rFonts w:ascii="Arial" w:eastAsia="Calibri" w:hAnsi="Arial" w:cs="Arial"/>
                      <w:sz w:val="20"/>
                      <w:szCs w:val="20"/>
                      <w:lang w:val="de-DE"/>
                    </w:rPr>
                  </w:pPr>
                </w:p>
                <w:p w14:paraId="15BF13C0" w14:textId="77777777" w:rsidR="00A07D5D" w:rsidRPr="00A07D5D" w:rsidRDefault="00A07D5D" w:rsidP="00A07D5D">
                  <w:pPr>
                    <w:spacing w:after="200" w:line="276" w:lineRule="auto"/>
                    <w:rPr>
                      <w:rFonts w:ascii="Arial" w:eastAsia="Calibri" w:hAnsi="Arial" w:cs="Arial"/>
                      <w:sz w:val="20"/>
                      <w:szCs w:val="20"/>
                      <w:lang w:val="de-DE"/>
                    </w:rPr>
                  </w:pPr>
                </w:p>
                <w:p w14:paraId="5E656A0A" w14:textId="77777777" w:rsidR="00A07D5D" w:rsidRPr="00A07D5D" w:rsidRDefault="00A07D5D" w:rsidP="00A07D5D">
                  <w:pPr>
                    <w:spacing w:after="200" w:line="276" w:lineRule="auto"/>
                    <w:rPr>
                      <w:rFonts w:ascii="Arial" w:eastAsia="Calibri" w:hAnsi="Arial" w:cs="Arial"/>
                      <w:sz w:val="20"/>
                      <w:szCs w:val="20"/>
                      <w:lang w:val="de-DE"/>
                    </w:rPr>
                  </w:pPr>
                </w:p>
                <w:p w14:paraId="73A1F1CC" w14:textId="77777777" w:rsidR="00A07D5D" w:rsidRPr="00A07D5D" w:rsidRDefault="00A07D5D" w:rsidP="00A07D5D">
                  <w:pPr>
                    <w:spacing w:after="200" w:line="276" w:lineRule="auto"/>
                    <w:rPr>
                      <w:rFonts w:ascii="Arial" w:eastAsia="Calibri" w:hAnsi="Arial" w:cs="Arial"/>
                      <w:sz w:val="20"/>
                      <w:szCs w:val="20"/>
                      <w:lang w:val="de-DE"/>
                    </w:rPr>
                  </w:pPr>
                </w:p>
                <w:p w14:paraId="26C61C17" w14:textId="77777777" w:rsidR="00A07D5D" w:rsidRPr="00A07D5D" w:rsidRDefault="00A07D5D" w:rsidP="00A07D5D">
                  <w:pPr>
                    <w:spacing w:after="200" w:line="276" w:lineRule="auto"/>
                    <w:rPr>
                      <w:rFonts w:ascii="Arial" w:eastAsia="Calibri" w:hAnsi="Arial" w:cs="Arial"/>
                      <w:sz w:val="20"/>
                      <w:szCs w:val="20"/>
                      <w:lang w:val="de-DE"/>
                    </w:rPr>
                  </w:pPr>
                </w:p>
                <w:p w14:paraId="1930774C" w14:textId="77777777" w:rsidR="00A07D5D" w:rsidRPr="00A07D5D" w:rsidRDefault="00A07D5D" w:rsidP="00A07D5D">
                  <w:pPr>
                    <w:spacing w:after="200" w:line="276" w:lineRule="auto"/>
                    <w:rPr>
                      <w:rFonts w:ascii="Arial" w:eastAsia="Calibri" w:hAnsi="Arial" w:cs="Arial"/>
                      <w:sz w:val="20"/>
                      <w:szCs w:val="20"/>
                      <w:lang w:val="de-DE"/>
                    </w:rPr>
                  </w:pPr>
                </w:p>
                <w:p w14:paraId="735D6963" w14:textId="77777777" w:rsidR="00A07D5D" w:rsidRPr="00A07D5D" w:rsidRDefault="00A07D5D" w:rsidP="00A07D5D">
                  <w:pPr>
                    <w:spacing w:after="200" w:line="276" w:lineRule="auto"/>
                    <w:rPr>
                      <w:rFonts w:ascii="Arial" w:eastAsia="Calibri" w:hAnsi="Arial" w:cs="Arial"/>
                      <w:sz w:val="20"/>
                      <w:szCs w:val="20"/>
                      <w:lang w:val="de-DE"/>
                    </w:rPr>
                  </w:pPr>
                </w:p>
                <w:p w14:paraId="61A0DF71" w14:textId="77777777" w:rsidR="00A07D5D" w:rsidRPr="00A07D5D" w:rsidRDefault="00A07D5D" w:rsidP="00A07D5D">
                  <w:pPr>
                    <w:spacing w:after="200" w:line="276" w:lineRule="auto"/>
                    <w:rPr>
                      <w:rFonts w:ascii="Arial" w:eastAsia="Calibri" w:hAnsi="Arial" w:cs="Arial"/>
                      <w:sz w:val="20"/>
                      <w:szCs w:val="20"/>
                      <w:lang w:val="de-DE"/>
                    </w:rPr>
                  </w:pPr>
                </w:p>
                <w:p w14:paraId="73A8E237" w14:textId="77777777" w:rsidR="00A07D5D" w:rsidRPr="00A07D5D" w:rsidRDefault="00A07D5D" w:rsidP="00A07D5D">
                  <w:pPr>
                    <w:spacing w:after="200" w:line="276" w:lineRule="auto"/>
                    <w:rPr>
                      <w:rFonts w:ascii="Arial" w:eastAsia="Calibri" w:hAnsi="Arial" w:cs="Arial"/>
                      <w:sz w:val="20"/>
                      <w:szCs w:val="20"/>
                      <w:lang w:val="de-DE"/>
                    </w:rPr>
                  </w:pPr>
                </w:p>
                <w:p w14:paraId="30FB54F6" w14:textId="77777777" w:rsidR="00A07D5D" w:rsidRPr="00A07D5D" w:rsidRDefault="00A07D5D" w:rsidP="00A07D5D">
                  <w:pPr>
                    <w:spacing w:after="200" w:line="276" w:lineRule="auto"/>
                    <w:rPr>
                      <w:rFonts w:ascii="Arial" w:eastAsia="Calibri" w:hAnsi="Arial" w:cs="Arial"/>
                      <w:sz w:val="20"/>
                      <w:szCs w:val="20"/>
                      <w:lang w:val="de-DE"/>
                    </w:rPr>
                  </w:pPr>
                </w:p>
                <w:p w14:paraId="34F73A4F" w14:textId="77777777" w:rsidR="00A07D5D" w:rsidRPr="00A07D5D" w:rsidRDefault="00A07D5D" w:rsidP="00A07D5D">
                  <w:pPr>
                    <w:spacing w:after="200" w:line="276" w:lineRule="auto"/>
                    <w:rPr>
                      <w:rFonts w:ascii="Arial" w:eastAsia="Calibri" w:hAnsi="Arial" w:cs="Arial"/>
                      <w:sz w:val="20"/>
                      <w:szCs w:val="20"/>
                      <w:lang w:val="de-DE"/>
                    </w:rPr>
                  </w:pPr>
                </w:p>
                <w:p w14:paraId="0B84B37B" w14:textId="77777777" w:rsidR="00A07D5D" w:rsidRPr="00A07D5D" w:rsidRDefault="00A07D5D" w:rsidP="00A07D5D">
                  <w:pPr>
                    <w:spacing w:after="200" w:line="276" w:lineRule="auto"/>
                    <w:rPr>
                      <w:rFonts w:ascii="Arial" w:eastAsia="Calibri" w:hAnsi="Arial" w:cs="Arial"/>
                      <w:sz w:val="20"/>
                      <w:szCs w:val="20"/>
                      <w:lang w:val="de-DE"/>
                    </w:rPr>
                  </w:pPr>
                </w:p>
                <w:p w14:paraId="7CE633CC" w14:textId="77777777" w:rsidR="00A07D5D" w:rsidRPr="00A07D5D" w:rsidRDefault="00A07D5D" w:rsidP="00A07D5D">
                  <w:pPr>
                    <w:spacing w:after="200" w:line="276" w:lineRule="auto"/>
                    <w:rPr>
                      <w:rFonts w:ascii="Arial" w:eastAsia="Calibri" w:hAnsi="Arial" w:cs="Arial"/>
                      <w:sz w:val="20"/>
                      <w:szCs w:val="20"/>
                      <w:lang w:val="de-DE"/>
                    </w:rPr>
                  </w:pPr>
                </w:p>
                <w:p w14:paraId="265E0934" w14:textId="77777777" w:rsidR="00A07D5D" w:rsidRPr="00A07D5D" w:rsidRDefault="00A07D5D" w:rsidP="00A07D5D">
                  <w:pPr>
                    <w:spacing w:after="200" w:line="276" w:lineRule="auto"/>
                    <w:rPr>
                      <w:rFonts w:ascii="Arial" w:eastAsia="Calibri" w:hAnsi="Arial" w:cs="Arial"/>
                      <w:sz w:val="20"/>
                      <w:szCs w:val="20"/>
                      <w:lang w:val="de-DE"/>
                    </w:rPr>
                  </w:pPr>
                </w:p>
                <w:p w14:paraId="0093DF8B" w14:textId="77777777" w:rsidR="00A07D5D" w:rsidRPr="00A07D5D" w:rsidRDefault="00A07D5D" w:rsidP="00A07D5D">
                  <w:pPr>
                    <w:spacing w:after="200" w:line="276" w:lineRule="auto"/>
                    <w:rPr>
                      <w:rFonts w:ascii="Arial" w:eastAsia="Calibri" w:hAnsi="Arial" w:cs="Arial"/>
                      <w:sz w:val="20"/>
                      <w:szCs w:val="20"/>
                      <w:lang w:val="de-DE"/>
                    </w:rPr>
                  </w:pPr>
                </w:p>
                <w:p w14:paraId="43F38E32" w14:textId="77777777" w:rsidR="00A07D5D" w:rsidRPr="00A07D5D" w:rsidRDefault="00A07D5D" w:rsidP="00A07D5D">
                  <w:pPr>
                    <w:spacing w:after="200" w:line="276" w:lineRule="auto"/>
                    <w:rPr>
                      <w:rFonts w:ascii="Arial" w:eastAsia="Calibri" w:hAnsi="Arial" w:cs="Arial"/>
                      <w:sz w:val="20"/>
                      <w:szCs w:val="20"/>
                      <w:lang w:val="de-DE"/>
                    </w:rPr>
                  </w:pPr>
                </w:p>
                <w:p w14:paraId="71A2DE91" w14:textId="77777777" w:rsidR="00A07D5D" w:rsidRPr="00A07D5D" w:rsidRDefault="00A07D5D" w:rsidP="00A07D5D">
                  <w:pPr>
                    <w:spacing w:after="200" w:line="276" w:lineRule="auto"/>
                    <w:rPr>
                      <w:rFonts w:ascii="Arial" w:eastAsia="Calibri" w:hAnsi="Arial" w:cs="Arial"/>
                      <w:sz w:val="20"/>
                      <w:szCs w:val="20"/>
                      <w:lang w:val="de-DE"/>
                    </w:rPr>
                  </w:pPr>
                </w:p>
                <w:p w14:paraId="10415425" w14:textId="77777777" w:rsidR="00A07D5D" w:rsidRPr="00A07D5D" w:rsidRDefault="00A07D5D" w:rsidP="00A07D5D">
                  <w:pPr>
                    <w:spacing w:after="200" w:line="276" w:lineRule="auto"/>
                    <w:rPr>
                      <w:rFonts w:ascii="Arial" w:eastAsia="Calibri" w:hAnsi="Arial" w:cs="Arial"/>
                      <w:sz w:val="20"/>
                      <w:szCs w:val="20"/>
                      <w:lang w:val="de-DE"/>
                    </w:rPr>
                  </w:pPr>
                </w:p>
                <w:p w14:paraId="3545BF79" w14:textId="77777777" w:rsidR="00A07D5D" w:rsidRPr="00A07D5D" w:rsidRDefault="00A07D5D" w:rsidP="00A07D5D">
                  <w:pPr>
                    <w:spacing w:after="200" w:line="276" w:lineRule="auto"/>
                    <w:rPr>
                      <w:rFonts w:ascii="Arial" w:eastAsia="Calibri" w:hAnsi="Arial" w:cs="Arial"/>
                      <w:sz w:val="20"/>
                      <w:szCs w:val="20"/>
                      <w:lang w:val="de-DE"/>
                    </w:rPr>
                  </w:pPr>
                </w:p>
                <w:p w14:paraId="4FCF48FE" w14:textId="77777777" w:rsidR="00A07D5D" w:rsidRPr="00A07D5D" w:rsidRDefault="00A07D5D" w:rsidP="00A07D5D">
                  <w:pPr>
                    <w:spacing w:after="200" w:line="276" w:lineRule="auto"/>
                    <w:rPr>
                      <w:rFonts w:ascii="Arial" w:eastAsia="Calibri" w:hAnsi="Arial" w:cs="Arial"/>
                      <w:sz w:val="20"/>
                      <w:szCs w:val="20"/>
                      <w:lang w:val="de-DE"/>
                    </w:rPr>
                  </w:pPr>
                </w:p>
                <w:p w14:paraId="5E300F6A" w14:textId="77777777" w:rsidR="00A07D5D" w:rsidRPr="00A07D5D" w:rsidRDefault="00A07D5D" w:rsidP="00A07D5D">
                  <w:pPr>
                    <w:spacing w:after="200" w:line="276" w:lineRule="auto"/>
                    <w:rPr>
                      <w:rFonts w:ascii="Arial" w:eastAsia="Calibri" w:hAnsi="Arial" w:cs="Arial"/>
                      <w:sz w:val="20"/>
                      <w:szCs w:val="20"/>
                      <w:lang w:val="de-DE"/>
                    </w:rPr>
                  </w:pPr>
                </w:p>
                <w:p w14:paraId="74CC38DC" w14:textId="77777777" w:rsidR="00A07D5D" w:rsidRPr="00A07D5D" w:rsidRDefault="00A07D5D" w:rsidP="00A07D5D">
                  <w:pPr>
                    <w:spacing w:after="200" w:line="276" w:lineRule="auto"/>
                    <w:rPr>
                      <w:rFonts w:ascii="Arial" w:eastAsia="Calibri" w:hAnsi="Arial" w:cs="Arial"/>
                      <w:sz w:val="20"/>
                      <w:szCs w:val="20"/>
                      <w:lang w:val="de-DE"/>
                    </w:rPr>
                  </w:pPr>
                </w:p>
                <w:p w14:paraId="59AE4A94" w14:textId="77777777" w:rsidR="00A07D5D" w:rsidRPr="00A07D5D" w:rsidRDefault="00A07D5D" w:rsidP="00A07D5D">
                  <w:pPr>
                    <w:spacing w:after="200" w:line="276" w:lineRule="auto"/>
                    <w:rPr>
                      <w:rFonts w:ascii="Arial" w:eastAsia="Calibri" w:hAnsi="Arial" w:cs="Arial"/>
                      <w:sz w:val="20"/>
                      <w:szCs w:val="20"/>
                      <w:lang w:val="de-DE"/>
                    </w:rPr>
                  </w:pPr>
                </w:p>
                <w:p w14:paraId="0E6FF6F2" w14:textId="77777777" w:rsidR="00A07D5D" w:rsidRPr="00A07D5D" w:rsidRDefault="00A07D5D" w:rsidP="00A07D5D">
                  <w:pPr>
                    <w:spacing w:after="200" w:line="276" w:lineRule="auto"/>
                    <w:rPr>
                      <w:rFonts w:ascii="Arial" w:eastAsia="Calibri" w:hAnsi="Arial" w:cs="Arial"/>
                      <w:sz w:val="20"/>
                      <w:szCs w:val="20"/>
                      <w:lang w:val="de-DE"/>
                    </w:rPr>
                  </w:pPr>
                </w:p>
                <w:p w14:paraId="786159F5" w14:textId="77777777" w:rsidR="00A07D5D" w:rsidRPr="00A07D5D" w:rsidRDefault="00A07D5D" w:rsidP="00A07D5D">
                  <w:pPr>
                    <w:spacing w:after="200" w:line="276" w:lineRule="auto"/>
                    <w:rPr>
                      <w:rFonts w:ascii="Arial" w:eastAsia="Calibri" w:hAnsi="Arial" w:cs="Arial"/>
                      <w:sz w:val="20"/>
                      <w:szCs w:val="20"/>
                      <w:lang w:val="de-DE"/>
                    </w:rPr>
                  </w:pPr>
                </w:p>
                <w:p w14:paraId="49C5071C" w14:textId="77777777" w:rsidR="00A07D5D" w:rsidRPr="00A07D5D" w:rsidRDefault="00A07D5D" w:rsidP="00A07D5D">
                  <w:pPr>
                    <w:spacing w:after="200" w:line="276" w:lineRule="auto"/>
                    <w:rPr>
                      <w:rFonts w:ascii="Arial" w:eastAsia="Calibri" w:hAnsi="Arial" w:cs="Arial"/>
                      <w:b/>
                      <w:sz w:val="20"/>
                      <w:szCs w:val="20"/>
                      <w:lang w:val="de-DE"/>
                    </w:rPr>
                  </w:pPr>
                  <w:r w:rsidRPr="00A07D5D">
                    <w:rPr>
                      <w:rFonts w:ascii="Arial" w:eastAsia="Calibri" w:hAnsi="Arial" w:cs="Arial"/>
                      <w:b/>
                      <w:sz w:val="20"/>
                      <w:szCs w:val="20"/>
                      <w:lang w:val="de-DE"/>
                    </w:rPr>
                    <w:t>Ingenieurbauwerke</w:t>
                  </w:r>
                </w:p>
                <w:p w14:paraId="26AEA7CC"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1: Grundlagenermittlung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0C5C9B01" w14:textId="77777777" w:rsidTr="00B42F02">
                    <w:tc>
                      <w:tcPr>
                        <w:tcW w:w="9638" w:type="dxa"/>
                        <w:shd w:val="clear" w:color="auto" w:fill="auto"/>
                        <w:vAlign w:val="center"/>
                      </w:tcPr>
                      <w:p w14:paraId="156802CC"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523FFCBD" w14:textId="77777777" w:rsidR="00A07D5D" w:rsidRPr="00A07D5D" w:rsidRDefault="00A07D5D" w:rsidP="00A07D5D">
                        <w:pPr>
                          <w:numPr>
                            <w:ilvl w:val="0"/>
                            <w:numId w:val="2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Klären der Aufgabenstellung auf Grund der Vorgaben oder der Bedarfsplanung des Auftraggebers Ortsbesichtigung</w:t>
                        </w:r>
                      </w:p>
                      <w:p w14:paraId="7BCFB413" w14:textId="77777777" w:rsidR="00A07D5D" w:rsidRPr="00A07D5D" w:rsidRDefault="00A07D5D" w:rsidP="00A07D5D">
                        <w:pPr>
                          <w:numPr>
                            <w:ilvl w:val="0"/>
                            <w:numId w:val="2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Ermitteln der Planungsrandbedingungen sowie Beraten zum gesamten Leistungsbedarf </w:t>
                        </w:r>
                      </w:p>
                      <w:p w14:paraId="6A3C3FCD" w14:textId="77777777" w:rsidR="00A07D5D" w:rsidRPr="00A07D5D" w:rsidRDefault="00A07D5D" w:rsidP="00A07D5D">
                        <w:pPr>
                          <w:numPr>
                            <w:ilvl w:val="0"/>
                            <w:numId w:val="2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Formulieren von Entscheidungshilfen für die Auswahl anderer an der Planung fachlich Beteiligter </w:t>
                        </w:r>
                      </w:p>
                      <w:p w14:paraId="246881E7" w14:textId="77777777" w:rsidR="00A07D5D" w:rsidRPr="00A07D5D" w:rsidRDefault="00A07D5D" w:rsidP="00A07D5D">
                        <w:pPr>
                          <w:numPr>
                            <w:ilvl w:val="0"/>
                            <w:numId w:val="20"/>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bei Objekten nach § 41 Nummer 6 und 7, die eine Tragwerksplanung erfordern: Klären der Aufgabenstellung auch auf dem Gebiet der Tragwerksplanung</w:t>
                        </w:r>
                      </w:p>
                      <w:p w14:paraId="584C3A02" w14:textId="77777777" w:rsidR="00A07D5D" w:rsidRPr="00A07D5D" w:rsidRDefault="00A07D5D" w:rsidP="00A07D5D">
                        <w:pPr>
                          <w:numPr>
                            <w:ilvl w:val="0"/>
                            <w:numId w:val="20"/>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Ortsbesichtigung</w:t>
                        </w:r>
                      </w:p>
                      <w:p w14:paraId="7F5A3650" w14:textId="77777777" w:rsidR="00A07D5D" w:rsidRPr="00A07D5D" w:rsidRDefault="00A07D5D" w:rsidP="00A07D5D">
                        <w:pPr>
                          <w:numPr>
                            <w:ilvl w:val="0"/>
                            <w:numId w:val="20"/>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Ergebnisse</w:t>
                        </w:r>
                      </w:p>
                      <w:p w14:paraId="42E2A83A"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14:paraId="4CFEF80D" w14:textId="77777777" w:rsidTr="00B42F02">
                    <w:tc>
                      <w:tcPr>
                        <w:tcW w:w="9638" w:type="dxa"/>
                        <w:shd w:val="clear" w:color="auto" w:fill="auto"/>
                        <w:vAlign w:val="center"/>
                      </w:tcPr>
                      <w:p w14:paraId="57B33859"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11859703"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Auswahl und Besichtigung ähnlicher Objekte</w:t>
                        </w:r>
                      </w:p>
                    </w:tc>
                  </w:tr>
                </w:tbl>
                <w:p w14:paraId="6C7ED9C5"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lastRenderedPageBreak/>
                    <w:t>Phase 2: Vorplanung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2300CB4B" w14:textId="77777777" w:rsidTr="00B42F02">
                    <w:tc>
                      <w:tcPr>
                        <w:tcW w:w="9638" w:type="dxa"/>
                        <w:shd w:val="clear" w:color="auto" w:fill="auto"/>
                        <w:vAlign w:val="center"/>
                      </w:tcPr>
                      <w:p w14:paraId="59754C9B"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0408C1D6" w14:textId="77777777" w:rsidR="00A07D5D" w:rsidRPr="00A07D5D" w:rsidRDefault="00A07D5D" w:rsidP="00A07D5D">
                        <w:pPr>
                          <w:numPr>
                            <w:ilvl w:val="0"/>
                            <w:numId w:val="2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Analyse der Grundlagen</w:t>
                        </w:r>
                      </w:p>
                      <w:p w14:paraId="5F00D4F4" w14:textId="77777777" w:rsidR="00A07D5D" w:rsidRPr="00A07D5D" w:rsidRDefault="00A07D5D" w:rsidP="00A07D5D">
                        <w:pPr>
                          <w:numPr>
                            <w:ilvl w:val="0"/>
                            <w:numId w:val="22"/>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Abstimmen der Zielvorstellungen auf die öffentlich rechtlichen Randbedingungen sowie Planungen Dritter </w:t>
                        </w:r>
                      </w:p>
                      <w:p w14:paraId="3DF686E8" w14:textId="77777777" w:rsidR="00A07D5D" w:rsidRPr="00A07D5D" w:rsidRDefault="00A07D5D" w:rsidP="00A07D5D">
                        <w:pPr>
                          <w:numPr>
                            <w:ilvl w:val="0"/>
                            <w:numId w:val="22"/>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Untersuchen von Lösungsmöglichkeiten mit ihren Einflüssen auf bauliche und konstruktive Gestaltung, Zweckmäßigkeit, Wirtschaftlichkeit unter Beachtung der Umweltverträglichkeit</w:t>
                        </w:r>
                      </w:p>
                      <w:p w14:paraId="35A24C32" w14:textId="77777777" w:rsidR="00A07D5D" w:rsidRPr="00A07D5D" w:rsidRDefault="00A07D5D" w:rsidP="00A07D5D">
                        <w:pPr>
                          <w:numPr>
                            <w:ilvl w:val="0"/>
                            <w:numId w:val="22"/>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Beschaffen und Auswerten amtlicher Karten</w:t>
                        </w:r>
                      </w:p>
                      <w:p w14:paraId="2E51F2CE" w14:textId="77777777" w:rsidR="00A07D5D" w:rsidRPr="00A07D5D" w:rsidRDefault="00A07D5D" w:rsidP="00A07D5D">
                        <w:pPr>
                          <w:numPr>
                            <w:ilvl w:val="0"/>
                            <w:numId w:val="22"/>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Erarbeiten eines Planungskonzepts einschließlich Untersuchung der alternativen Lösungsmöglichkeiten nach gleichen Anforderungen mit zeichnerischer Darstellung und Bewertung unter Einarbeitung der Beiträge anderer an der Planung fachlich Beteiligter</w:t>
                        </w:r>
                      </w:p>
                      <w:p w14:paraId="18DC9E1B" w14:textId="77777777" w:rsidR="00A07D5D" w:rsidRPr="00A07D5D" w:rsidRDefault="00A07D5D" w:rsidP="00A07D5D">
                        <w:pPr>
                          <w:numPr>
                            <w:ilvl w:val="0"/>
                            <w:numId w:val="2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Klären und Erläutern der wesentlichen fachspezifischen Zusammenhänge, Vorgänge und Bedingungen</w:t>
                        </w:r>
                      </w:p>
                      <w:p w14:paraId="62AA4068" w14:textId="77777777" w:rsidR="00A07D5D" w:rsidRPr="00A07D5D" w:rsidRDefault="00A07D5D" w:rsidP="00A07D5D">
                        <w:pPr>
                          <w:numPr>
                            <w:ilvl w:val="0"/>
                            <w:numId w:val="2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Vorabstimmen mit Behörden und anderen an der Planung fachlich Beteiligten über die Genehmigungsfähigkeit, gegebenenfalls Mitwirken bei Verhandlungen über die Bezuschussung und Kostenbeteiligung</w:t>
                        </w:r>
                      </w:p>
                      <w:p w14:paraId="3875C460" w14:textId="77777777" w:rsidR="00A07D5D" w:rsidRPr="00A07D5D" w:rsidRDefault="00A07D5D" w:rsidP="00A07D5D">
                        <w:pPr>
                          <w:numPr>
                            <w:ilvl w:val="0"/>
                            <w:numId w:val="2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Erläutern des Planungskonzepts gegenüber Dritten an bis zu zwei Terminen</w:t>
                        </w:r>
                      </w:p>
                      <w:p w14:paraId="18FB749D" w14:textId="77777777" w:rsidR="00A07D5D" w:rsidRPr="00A07D5D" w:rsidRDefault="00A07D5D" w:rsidP="00A07D5D">
                        <w:pPr>
                          <w:numPr>
                            <w:ilvl w:val="0"/>
                            <w:numId w:val="2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Überarbeiten des Planungskonzepts nach Bedenken und Anregungen</w:t>
                        </w:r>
                      </w:p>
                      <w:p w14:paraId="01B5676E" w14:textId="77777777" w:rsidR="00A07D5D" w:rsidRPr="00A07D5D" w:rsidRDefault="00A07D5D" w:rsidP="00A07D5D">
                        <w:pPr>
                          <w:numPr>
                            <w:ilvl w:val="0"/>
                            <w:numId w:val="2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Kostenschätzung, Vergleich mit den finanziellen Rahmenbedingungen</w:t>
                        </w:r>
                      </w:p>
                      <w:p w14:paraId="274DA9E0" w14:textId="77777777" w:rsidR="00A07D5D" w:rsidRPr="00A07D5D" w:rsidRDefault="00A07D5D" w:rsidP="00A07D5D">
                        <w:pPr>
                          <w:numPr>
                            <w:ilvl w:val="0"/>
                            <w:numId w:val="2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Ergebnisse</w:t>
                        </w:r>
                      </w:p>
                      <w:p w14:paraId="697AB1B8" w14:textId="77777777" w:rsidR="00A07D5D" w:rsidRPr="00A07D5D" w:rsidRDefault="00A07D5D" w:rsidP="00A07D5D">
                        <w:p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w:t>
                        </w:r>
                      </w:p>
                    </w:tc>
                  </w:tr>
                  <w:tr w:rsidR="00A07D5D" w:rsidRPr="00A07D5D" w14:paraId="383026B1" w14:textId="77777777" w:rsidTr="00B42F02">
                    <w:tc>
                      <w:tcPr>
                        <w:tcW w:w="9638" w:type="dxa"/>
                        <w:shd w:val="clear" w:color="auto" w:fill="auto"/>
                        <w:vAlign w:val="center"/>
                      </w:tcPr>
                      <w:p w14:paraId="7083C1DA"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09B0BE96" w14:textId="77777777" w:rsidR="00A07D5D" w:rsidRPr="00A07D5D" w:rsidRDefault="00A07D5D" w:rsidP="00A07D5D">
                        <w:pPr>
                          <w:numPr>
                            <w:ilvl w:val="0"/>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Erstellen von Leitungsbestandsplänen</w:t>
                        </w:r>
                      </w:p>
                      <w:p w14:paraId="5C8C33AB" w14:textId="77777777" w:rsidR="00A07D5D" w:rsidRPr="00A07D5D" w:rsidRDefault="00A07D5D" w:rsidP="00A07D5D">
                        <w:pPr>
                          <w:numPr>
                            <w:ilvl w:val="0"/>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vertiefte Untersuchungen zum Nachweis von Nachhaltigkeitsaspekten</w:t>
                        </w:r>
                      </w:p>
                      <w:p w14:paraId="09A70349" w14:textId="77777777" w:rsidR="00A07D5D" w:rsidRPr="00A07D5D" w:rsidRDefault="00A07D5D" w:rsidP="00A07D5D">
                        <w:pPr>
                          <w:numPr>
                            <w:ilvl w:val="0"/>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Anfertigen von Nutzen-Kosten-Untersuchungen</w:t>
                        </w:r>
                      </w:p>
                      <w:p w14:paraId="6735CB07" w14:textId="77777777" w:rsidR="00A07D5D" w:rsidRPr="00A07D5D" w:rsidRDefault="00A07D5D" w:rsidP="00A07D5D">
                        <w:pPr>
                          <w:numPr>
                            <w:ilvl w:val="0"/>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Wirtschaftlichkeitsprüfung</w:t>
                        </w:r>
                      </w:p>
                      <w:p w14:paraId="15BABEA3" w14:textId="77777777" w:rsidR="00A07D5D" w:rsidRPr="00A07D5D" w:rsidRDefault="00A07D5D" w:rsidP="00A07D5D">
                        <w:pPr>
                          <w:numPr>
                            <w:ilvl w:val="0"/>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Beschaffen von Auszügen aus Grundbuch, Kataster und anderen amtlichen Unterlagen</w:t>
                        </w:r>
                      </w:p>
                    </w:tc>
                  </w:tr>
                </w:tbl>
                <w:p w14:paraId="2A4925F9"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3: Entwurfsplanung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29773765" w14:textId="77777777" w:rsidTr="00B42F02">
                    <w:tc>
                      <w:tcPr>
                        <w:tcW w:w="9638" w:type="dxa"/>
                        <w:shd w:val="clear" w:color="auto" w:fill="auto"/>
                        <w:vAlign w:val="center"/>
                      </w:tcPr>
                      <w:p w14:paraId="53429AD8"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3D3B450F"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Erarbeiten des Entwurfs auf Grundlage der Vorplanung durch zeichnerische Darstellung im erforderlichen Umfang und Detaillierungsgrad unter Berücksichtigung aller fachspezifischen Anforderungen, Bereitstellen der Arbeitsergebnisse als Grundlage für die anderen an der Planung fachlich Beteiligten sowie Integration und Koordination der Fachplanungen</w:t>
                        </w:r>
                      </w:p>
                      <w:p w14:paraId="25D51C34"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Erläuterungsbericht unter Verwendung der Beiträge anderer an der Planung fachlich Beteiligter</w:t>
                        </w:r>
                      </w:p>
                      <w:p w14:paraId="7BA7C2DD"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fachspezifische Berechnungen ausgenommen Berechnungen aus anderen Leistungsbildern</w:t>
                        </w:r>
                      </w:p>
                      <w:p w14:paraId="6DEB9F87"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Ermitteln und Begründen der zuwendungsfähigen Kosten, Mitwirken beim Aufstellen des Finanzierungsplans sowie Vorbereiten der Anträge auf Finanzierung</w:t>
                        </w:r>
                      </w:p>
                      <w:p w14:paraId="0353F901"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Erläutern des vorläufigen Entwurfs gegenüber Dritten an bis zu drei Terminen, Überarbeiten des vorläufigen Entwurfs auf Grund von Bedenken und Anregungen</w:t>
                        </w:r>
                      </w:p>
                      <w:p w14:paraId="478451B0"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Vorabstimmen der Genehmigungsfähigkeit mit Behörden und anderen an der Planung fachlich Beteiligten</w:t>
                        </w:r>
                      </w:p>
                      <w:p w14:paraId="3A3E9ADE"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Kostenberechnung einschließlich zugehöriger Mengenermittlung, Vergleich der Kostenberechnung mit der Kostenschätzung</w:t>
                        </w:r>
                      </w:p>
                      <w:p w14:paraId="0EC7FD89"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Ermitteln der wesentlichen Bauphasen unter Berücksichtigung der Verkehrslenkung und der Aufrechterhaltung des Betriebes während der Bauzeit</w:t>
                        </w:r>
                      </w:p>
                      <w:p w14:paraId="29561DCE"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Bauzeiten- und Kostenplan</w:t>
                        </w:r>
                      </w:p>
                      <w:p w14:paraId="67C221AE" w14:textId="77777777" w:rsidR="00A07D5D" w:rsidRPr="00A07D5D" w:rsidRDefault="00A07D5D" w:rsidP="00A07D5D">
                        <w:pPr>
                          <w:numPr>
                            <w:ilvl w:val="0"/>
                            <w:numId w:val="2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Ergebnisse</w:t>
                        </w:r>
                      </w:p>
                      <w:p w14:paraId="1D92F2BE"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14:paraId="3BD1BE8E" w14:textId="77777777" w:rsidTr="00B42F02">
                    <w:tc>
                      <w:tcPr>
                        <w:tcW w:w="9638" w:type="dxa"/>
                        <w:shd w:val="clear" w:color="auto" w:fill="auto"/>
                        <w:vAlign w:val="center"/>
                      </w:tcPr>
                      <w:p w14:paraId="5D94E565"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34314D60" w14:textId="77777777"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Fortschreiben von Nutzen-Kosten-Untersuchungen</w:t>
                        </w:r>
                      </w:p>
                      <w:p w14:paraId="6272351D" w14:textId="77777777"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 xml:space="preserve">Mitwirken bei Verwaltungsvereinbarungen </w:t>
                        </w:r>
                      </w:p>
                      <w:p w14:paraId="526C8030" w14:textId="77777777"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Nachweis der zwingenden Gründe des überwiegenden öffentlichen Interesses der Notwendigkeit der Maßnahme (zum Beispiel Gebiets- und Artenschutz gemäß der Richtlinie 92/43/EWG des Rates vom 21.05.1992 zur Erhaltung der natürlichen Lebensräume sowie der wildlebenden Tiere und Pflanzen (ABl. L 206 vom 22.7.1992, S. 7)</w:t>
                        </w:r>
                      </w:p>
                      <w:p w14:paraId="277E856F" w14:textId="77777777"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Fiktivkostenberechnungen (Kostenteilung)</w:t>
                        </w:r>
                      </w:p>
                    </w:tc>
                  </w:tr>
                </w:tbl>
                <w:p w14:paraId="78880F25"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lastRenderedPageBreak/>
                    <w:t>Phase 4: Genehmigungsplanung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33CF39E5" w14:textId="77777777" w:rsidTr="00B42F02">
                    <w:tc>
                      <w:tcPr>
                        <w:tcW w:w="9638" w:type="dxa"/>
                        <w:shd w:val="clear" w:color="auto" w:fill="auto"/>
                        <w:vAlign w:val="center"/>
                      </w:tcPr>
                      <w:p w14:paraId="16B9FC2D"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780BF607" w14:textId="77777777" w:rsidR="00A07D5D" w:rsidRPr="00A07D5D" w:rsidRDefault="00A07D5D" w:rsidP="00A07D5D">
                        <w:pPr>
                          <w:numPr>
                            <w:ilvl w:val="0"/>
                            <w:numId w:val="2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Erarbeiten und Zusammenstellen der Unterlagen für die erforderlichen öffentlich-rechtlichen Verfahren oder Genehmigungsverfahren einschließlich der Anträge auf Ausnahmen und Befreiungen, Aufstellen des Bauwerksverzeichnisses unter Verwendung der Beiträge anderer an der Planung fachlich Beteiligter </w:t>
                        </w:r>
                      </w:p>
                      <w:p w14:paraId="7DEA66C5" w14:textId="77777777" w:rsidR="00A07D5D" w:rsidRPr="00A07D5D" w:rsidRDefault="00A07D5D" w:rsidP="00A07D5D">
                        <w:pPr>
                          <w:numPr>
                            <w:ilvl w:val="0"/>
                            <w:numId w:val="2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Erstellen des Grunderwerbsplanes und des Grunderwerbsverzeichnisses unter Verwendung der Beiträge anderer an der Planung fachlich Beteiligter  </w:t>
                        </w:r>
                      </w:p>
                      <w:p w14:paraId="24759A11" w14:textId="77777777" w:rsidR="00A07D5D" w:rsidRPr="00A07D5D" w:rsidRDefault="00A07D5D" w:rsidP="00A07D5D">
                        <w:pPr>
                          <w:numPr>
                            <w:ilvl w:val="0"/>
                            <w:numId w:val="26"/>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Vervollständigen und Anpassen der Planungsunterlagen, Beschreibungen und Berechnungen unter Verwendung der Beiträge anderer an der Planung fachlich Beteiligter</w:t>
                        </w:r>
                      </w:p>
                      <w:p w14:paraId="4EA43373" w14:textId="77777777" w:rsidR="00A07D5D" w:rsidRPr="00A07D5D" w:rsidRDefault="00A07D5D" w:rsidP="00A07D5D">
                        <w:pPr>
                          <w:numPr>
                            <w:ilvl w:val="0"/>
                            <w:numId w:val="26"/>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Abstimmen mit Behörden</w:t>
                        </w:r>
                      </w:p>
                      <w:p w14:paraId="0C56A23D" w14:textId="77777777" w:rsidR="00A07D5D" w:rsidRPr="00A07D5D" w:rsidRDefault="00A07D5D" w:rsidP="00A07D5D">
                        <w:pPr>
                          <w:numPr>
                            <w:ilvl w:val="0"/>
                            <w:numId w:val="26"/>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in Genehmigungsverfahren einschließlich der Teilnahme an bis zu vier Erläuterungs-, Erörterungsterminen</w:t>
                        </w:r>
                      </w:p>
                      <w:p w14:paraId="729AC15E" w14:textId="77777777" w:rsidR="00A07D5D" w:rsidRPr="00A07D5D" w:rsidRDefault="00A07D5D" w:rsidP="00A07D5D">
                        <w:pPr>
                          <w:numPr>
                            <w:ilvl w:val="0"/>
                            <w:numId w:val="26"/>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Abfassen von Stellungnahmen zu Bedenken und Anregungen in bis zu zehn Kategorien</w:t>
                        </w:r>
                      </w:p>
                      <w:p w14:paraId="35F930BB"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14:paraId="14B2FF43" w14:textId="77777777" w:rsidTr="00B42F02">
                    <w:tc>
                      <w:tcPr>
                        <w:tcW w:w="9638" w:type="dxa"/>
                        <w:shd w:val="clear" w:color="auto" w:fill="auto"/>
                        <w:vAlign w:val="center"/>
                      </w:tcPr>
                      <w:p w14:paraId="2FECD65E"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Besondere Leistungen:</w:t>
                        </w:r>
                      </w:p>
                      <w:p w14:paraId="2BE89543" w14:textId="77777777" w:rsidR="00A07D5D" w:rsidRPr="00A07D5D" w:rsidRDefault="00A07D5D" w:rsidP="00A07D5D">
                        <w:pPr>
                          <w:numPr>
                            <w:ilvl w:val="0"/>
                            <w:numId w:val="2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Beschaffung der Zustimmung von Betroffenen</w:t>
                        </w:r>
                      </w:p>
                    </w:tc>
                  </w:tr>
                </w:tbl>
                <w:p w14:paraId="31F7719A"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5: Ausführungsplanung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1E64C035" w14:textId="77777777" w:rsidTr="00B42F02">
                    <w:tc>
                      <w:tcPr>
                        <w:tcW w:w="9638" w:type="dxa"/>
                        <w:shd w:val="clear" w:color="auto" w:fill="auto"/>
                        <w:vAlign w:val="center"/>
                      </w:tcPr>
                      <w:p w14:paraId="7CCDE6A0"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0215857C" w14:textId="77777777"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Erarbeiten der Ausführungsplanung auf Grundlage der Ergebnisse der Leistungsphasen 3 und 4 unter Berücksichtigung aller fachspezifischen Anforderungen und Verwendung der Beiträge anderer an der Planung fachlich Beteiligter bis zur ausführungsreifen Lösung </w:t>
                        </w:r>
                      </w:p>
                      <w:p w14:paraId="0EAE952E" w14:textId="77777777"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Zeichnerische Darstellung, Erläuterungen und zur Objektplanung gehörige Berechnungen mit allen für die Ausführung notwendigen Einzelangaben einschließlich Detailzeichnungen in den erforderlichen Maßstäben  </w:t>
                        </w:r>
                      </w:p>
                      <w:p w14:paraId="5A9DC2DA" w14:textId="77777777"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Bereitstellen der Arbeitsergebnisse als Grundlage für die anderen an der Planung fachlich Beteiligten und Integrieren ihrer Beiträge bis zur ausführungsreifen Lösung</w:t>
                        </w:r>
                      </w:p>
                      <w:p w14:paraId="71491E6D" w14:textId="77777777"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Vervollständigen der Ausführungsplanung während der Objektausführung</w:t>
                        </w:r>
                      </w:p>
                      <w:p w14:paraId="1D2137C2" w14:textId="77777777" w:rsidR="00A07D5D" w:rsidRPr="00A07D5D" w:rsidRDefault="00A07D5D" w:rsidP="00A07D5D">
                        <w:pPr>
                          <w:suppressLineNumbers/>
                          <w:tabs>
                            <w:tab w:val="left" w:pos="0"/>
                          </w:tabs>
                          <w:spacing w:after="0" w:line="240" w:lineRule="auto"/>
                          <w:ind w:left="709"/>
                          <w:rPr>
                            <w:rFonts w:ascii="Arial" w:eastAsia="Arial Unicode MS" w:hAnsi="Arial" w:cs="Arial"/>
                            <w:sz w:val="20"/>
                            <w:szCs w:val="20"/>
                            <w:lang w:val="de-DE" w:eastAsia="zh-CN" w:bidi="hi-IN"/>
                          </w:rPr>
                        </w:pPr>
                      </w:p>
                    </w:tc>
                  </w:tr>
                  <w:tr w:rsidR="00A07D5D" w:rsidRPr="00A07D5D" w14:paraId="62222A7B" w14:textId="77777777" w:rsidTr="00B42F02">
                    <w:tc>
                      <w:tcPr>
                        <w:tcW w:w="9638" w:type="dxa"/>
                        <w:shd w:val="clear" w:color="auto" w:fill="auto"/>
                        <w:vAlign w:val="center"/>
                      </w:tcPr>
                      <w:p w14:paraId="1A2E639C"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00B00D8D" w14:textId="77777777" w:rsidR="00A07D5D" w:rsidRPr="00A07D5D" w:rsidRDefault="00A07D5D" w:rsidP="00A07D5D">
                        <w:pPr>
                          <w:numPr>
                            <w:ilvl w:val="0"/>
                            <w:numId w:val="29"/>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Objektübergreifende, integrierte Bauablaufplanung </w:t>
                        </w:r>
                      </w:p>
                      <w:p w14:paraId="7D047E56" w14:textId="77777777" w:rsidR="00A07D5D" w:rsidRPr="00A07D5D" w:rsidRDefault="00A07D5D" w:rsidP="00A07D5D">
                        <w:pPr>
                          <w:numPr>
                            <w:ilvl w:val="0"/>
                            <w:numId w:val="29"/>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Koordination des Gesamtprojekts </w:t>
                        </w:r>
                      </w:p>
                      <w:p w14:paraId="306F9837" w14:textId="77777777" w:rsidR="00A07D5D" w:rsidRPr="00A07D5D" w:rsidRDefault="00A07D5D" w:rsidP="00A07D5D">
                        <w:pPr>
                          <w:numPr>
                            <w:ilvl w:val="0"/>
                            <w:numId w:val="29"/>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Aufstellen von Ablauf- und Netzplänen </w:t>
                        </w:r>
                      </w:p>
                      <w:p w14:paraId="442F3572" w14:textId="77777777" w:rsidR="00A07D5D" w:rsidRPr="00A07D5D" w:rsidRDefault="00A07D5D" w:rsidP="00A07D5D">
                        <w:pPr>
                          <w:numPr>
                            <w:ilvl w:val="0"/>
                            <w:numId w:val="29"/>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Planen von Anlagen der Verfahrens- und Prozesstechnik für Ingenieurbauwerke gemäß § 41 Nummer 1 bis 3 und 5, die dem Auftragnehmer übertragen werden, der auch die Grundleistungen für die jeweiligen Ingenieurbauwerke erbringt </w:t>
                        </w:r>
                      </w:p>
                    </w:tc>
                  </w:tr>
                </w:tbl>
                <w:p w14:paraId="53C4A93E"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6: Vorbereitung der Vergabe</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639D0306" w14:textId="77777777" w:rsidTr="00B42F02">
                    <w:tc>
                      <w:tcPr>
                        <w:tcW w:w="9638" w:type="dxa"/>
                        <w:shd w:val="clear" w:color="auto" w:fill="auto"/>
                        <w:vAlign w:val="center"/>
                      </w:tcPr>
                      <w:p w14:paraId="3A9D9354"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4A29D542" w14:textId="77777777" w:rsidR="00A07D5D" w:rsidRPr="00A07D5D" w:rsidRDefault="00A07D5D" w:rsidP="00A07D5D">
                        <w:pPr>
                          <w:numPr>
                            <w:ilvl w:val="0"/>
                            <w:numId w:val="3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Ermitteln von Mengen nach Einzelpositionen unter Verwendung der Beiträge anderer an der Planung fachlich Beteiligter </w:t>
                        </w:r>
                      </w:p>
                      <w:p w14:paraId="41E7135A" w14:textId="77777777" w:rsidR="00A07D5D" w:rsidRPr="00A07D5D" w:rsidRDefault="00A07D5D" w:rsidP="00A07D5D">
                        <w:pPr>
                          <w:numPr>
                            <w:ilvl w:val="0"/>
                            <w:numId w:val="3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Aufstellen der Vergabeunterlagen, insbesondere Anfertigen der Leistungsbeschreibungen mit Leistungsverzeichnissen sowie der Besonderen Vertragsbedingungen</w:t>
                        </w:r>
                      </w:p>
                      <w:p w14:paraId="58DE3D62" w14:textId="77777777" w:rsidR="00A07D5D" w:rsidRPr="00A07D5D" w:rsidRDefault="00A07D5D" w:rsidP="00A07D5D">
                        <w:pPr>
                          <w:numPr>
                            <w:ilvl w:val="0"/>
                            <w:numId w:val="3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Abstimmen und Koordinieren der Schnittstellen zu den Leistungsbeschreibungen der anderen an der Planung fachlich Beteiligten</w:t>
                        </w:r>
                      </w:p>
                      <w:p w14:paraId="60E5C2B3" w14:textId="77777777" w:rsidR="00A07D5D" w:rsidRPr="00A07D5D" w:rsidRDefault="00A07D5D" w:rsidP="00A07D5D">
                        <w:pPr>
                          <w:numPr>
                            <w:ilvl w:val="0"/>
                            <w:numId w:val="30"/>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Festlegen der wesentlichen Ausführungsphasen</w:t>
                        </w:r>
                      </w:p>
                      <w:p w14:paraId="696B2EA8" w14:textId="77777777" w:rsidR="00A07D5D" w:rsidRPr="00A07D5D" w:rsidRDefault="00A07D5D" w:rsidP="00A07D5D">
                        <w:pPr>
                          <w:numPr>
                            <w:ilvl w:val="0"/>
                            <w:numId w:val="30"/>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Ermitteln der Kosten auf Grundlage der vom Planer (Entwurfsverfasser) bepreisten Leistungsverzeichnisse</w:t>
                        </w:r>
                      </w:p>
                      <w:p w14:paraId="4FE9D6DF" w14:textId="77777777" w:rsidR="00A07D5D" w:rsidRPr="00A07D5D" w:rsidRDefault="00A07D5D" w:rsidP="00A07D5D">
                        <w:pPr>
                          <w:numPr>
                            <w:ilvl w:val="0"/>
                            <w:numId w:val="30"/>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Kostenkontrolle durch Vergleich der vom Planer (Entwurfsverfasser) bepreisten Leistungsverzeichnisse mit der Kostenberechnung</w:t>
                        </w:r>
                      </w:p>
                      <w:p w14:paraId="58E4FBCE" w14:textId="77777777" w:rsidR="00A07D5D" w:rsidRPr="00A07D5D" w:rsidRDefault="00A07D5D" w:rsidP="00A07D5D">
                        <w:pPr>
                          <w:numPr>
                            <w:ilvl w:val="0"/>
                            <w:numId w:val="30"/>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Zusammenstellen der Vergabeunterlagen</w:t>
                        </w:r>
                      </w:p>
                    </w:tc>
                  </w:tr>
                  <w:tr w:rsidR="00A07D5D" w:rsidRPr="00A07D5D" w14:paraId="20A243FE" w14:textId="77777777" w:rsidTr="00B42F02">
                    <w:tc>
                      <w:tcPr>
                        <w:tcW w:w="9638" w:type="dxa"/>
                        <w:shd w:val="clear" w:color="auto" w:fill="auto"/>
                        <w:vAlign w:val="center"/>
                      </w:tcPr>
                      <w:p w14:paraId="1989DA51"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 xml:space="preserve">Besondere Leistungen: </w:t>
                        </w:r>
                      </w:p>
                      <w:p w14:paraId="588926CC" w14:textId="77777777" w:rsidR="00A07D5D" w:rsidRPr="00A07D5D" w:rsidRDefault="00A07D5D" w:rsidP="00A07D5D">
                        <w:pPr>
                          <w:numPr>
                            <w:ilvl w:val="0"/>
                            <w:numId w:val="3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detaillierte Planung von Bauphasen bei besonderen Anforderungen </w:t>
                        </w:r>
                        <w:r w:rsidRPr="00A07D5D">
                          <w:rPr>
                            <w:rFonts w:ascii="Arial" w:eastAsia="Arial Unicode MS" w:hAnsi="Arial" w:cs="Arial"/>
                            <w:i/>
                            <w:sz w:val="20"/>
                            <w:szCs w:val="20"/>
                            <w:lang w:val="de-DE" w:eastAsia="zh-CN" w:bidi="hi-IN"/>
                          </w:rPr>
                          <w:t>.</w:t>
                        </w:r>
                      </w:p>
                    </w:tc>
                  </w:tr>
                </w:tbl>
                <w:p w14:paraId="0C171F9F"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7: Mitwirkung bei der Vergabe</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353FDE99" w14:textId="77777777" w:rsidTr="00B42F02">
                    <w:tc>
                      <w:tcPr>
                        <w:tcW w:w="9638" w:type="dxa"/>
                        <w:shd w:val="clear" w:color="auto" w:fill="auto"/>
                        <w:vAlign w:val="center"/>
                      </w:tcPr>
                      <w:p w14:paraId="6E24E103"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17D93085" w14:textId="77777777"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Einholen von Angeboten </w:t>
                        </w:r>
                      </w:p>
                      <w:p w14:paraId="02271EAF" w14:textId="77777777"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Prüfen und Werten der Angebote, Aufstellen des Preisspiegels</w:t>
                        </w:r>
                      </w:p>
                      <w:p w14:paraId="31D0D42D" w14:textId="77777777"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Abstimmen und Zusammenstellen der Leistungen der fachlich Beteiligten, die an der Vergabe mitwirken</w:t>
                        </w:r>
                      </w:p>
                      <w:p w14:paraId="33688975" w14:textId="77777777"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Führen von Bietergesprächen</w:t>
                        </w:r>
                      </w:p>
                      <w:p w14:paraId="4C6E2671" w14:textId="77777777"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Erstellen der Vergabevorschläge, Dokumentation des Vergabeverfahrens </w:t>
                        </w:r>
                      </w:p>
                      <w:p w14:paraId="38C5AE31" w14:textId="77777777" w:rsidR="00A07D5D" w:rsidRPr="00A07D5D" w:rsidRDefault="00A07D5D" w:rsidP="00A07D5D">
                        <w:pPr>
                          <w:numPr>
                            <w:ilvl w:val="0"/>
                            <w:numId w:val="32"/>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Zusammenstellen der Vertragsunterlagen </w:t>
                        </w:r>
                      </w:p>
                      <w:p w14:paraId="12B87248" w14:textId="77777777" w:rsidR="00A07D5D" w:rsidRPr="00A07D5D" w:rsidRDefault="00A07D5D" w:rsidP="00A07D5D">
                        <w:pPr>
                          <w:numPr>
                            <w:ilvl w:val="0"/>
                            <w:numId w:val="32"/>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Vergleichen der Ausschreibungsergebnisse mit den vom Planer bepreisten Leistungsverzeichnissen und der Kostenberechnung</w:t>
                        </w:r>
                      </w:p>
                      <w:p w14:paraId="4904FDE3" w14:textId="77777777" w:rsidR="00A07D5D" w:rsidRPr="00A07D5D" w:rsidRDefault="00A07D5D" w:rsidP="00A07D5D">
                        <w:pPr>
                          <w:numPr>
                            <w:ilvl w:val="0"/>
                            <w:numId w:val="32"/>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Auftragserteilung</w:t>
                        </w:r>
                      </w:p>
                      <w:p w14:paraId="5F8CBD1D"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14:paraId="03BE34F2" w14:textId="77777777" w:rsidTr="00B42F02">
                    <w:tc>
                      <w:tcPr>
                        <w:tcW w:w="9638" w:type="dxa"/>
                        <w:shd w:val="clear" w:color="auto" w:fill="auto"/>
                        <w:vAlign w:val="center"/>
                      </w:tcPr>
                      <w:p w14:paraId="6E4B5DFC"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p>
                      <w:p w14:paraId="5C61748C"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21C0FD32" w14:textId="77777777" w:rsidR="00A07D5D" w:rsidRPr="00A07D5D" w:rsidRDefault="00A07D5D" w:rsidP="00A07D5D">
                        <w:pPr>
                          <w:numPr>
                            <w:ilvl w:val="0"/>
                            <w:numId w:val="33"/>
                          </w:numPr>
                          <w:suppressLineNumber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Prüfen und Werten von Nebenangeboten</w:t>
                        </w:r>
                      </w:p>
                    </w:tc>
                  </w:tr>
                </w:tbl>
                <w:p w14:paraId="3301C9DC"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8: Bauoberleitung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711DF70B" w14:textId="77777777" w:rsidTr="00B42F02">
                    <w:tc>
                      <w:tcPr>
                        <w:tcW w:w="9638" w:type="dxa"/>
                        <w:shd w:val="clear" w:color="auto" w:fill="auto"/>
                        <w:vAlign w:val="center"/>
                      </w:tcPr>
                      <w:p w14:paraId="66A9BB43"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1881D7FA"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Aufsicht über die örtliche Bauüberwachung, Koordinierung der an der Objektüberwachung fachlich Beteiligten, einmaliges Prüfen von Plänen auf Übereinstimmung mit dem auszuführenden Objekt und Mitwirken bei deren Freigabe </w:t>
                        </w:r>
                      </w:p>
                      <w:p w14:paraId="4847551B"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Aufstellen, Fortschreiben und Überwachen eines Terminplans (Balkendiagramm) </w:t>
                        </w:r>
                      </w:p>
                      <w:p w14:paraId="7398CAFE" w14:textId="77777777" w:rsidR="00A07D5D" w:rsidRPr="00A07D5D" w:rsidRDefault="00A07D5D" w:rsidP="00A07D5D">
                        <w:pPr>
                          <w:numPr>
                            <w:ilvl w:val="0"/>
                            <w:numId w:val="3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Veranlassen und Mitwirken beim Inverzugsetzen der ausführenden Unternehmen </w:t>
                        </w:r>
                      </w:p>
                      <w:p w14:paraId="47B0587A" w14:textId="77777777" w:rsidR="00A07D5D" w:rsidRPr="00A07D5D" w:rsidRDefault="00A07D5D" w:rsidP="00A07D5D">
                        <w:pPr>
                          <w:numPr>
                            <w:ilvl w:val="0"/>
                            <w:numId w:val="3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Kostenfeststellung, Vergleich der Kostenfeststellung mit der Auftragssumme</w:t>
                        </w:r>
                      </w:p>
                      <w:p w14:paraId="533F10DE" w14:textId="77777777" w:rsidR="00A07D5D" w:rsidRPr="00A07D5D" w:rsidRDefault="00A07D5D" w:rsidP="00A07D5D">
                        <w:pPr>
                          <w:numPr>
                            <w:ilvl w:val="0"/>
                            <w:numId w:val="3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Abnahme von Bauleistungen, Leistungen und Lieferungen unter Mitwirkung der örtlichen Bauüberwachung und anderer an der Planung und Objektüberwachung fachlich Beteiligter, Feststellen von Mängeln, Fertigung einer Niederschrift über das Ergebnis der Abnahme</w:t>
                        </w:r>
                      </w:p>
                      <w:p w14:paraId="3576F89B" w14:textId="77777777" w:rsidR="00A07D5D" w:rsidRPr="00A07D5D" w:rsidRDefault="00A07D5D" w:rsidP="00A07D5D">
                        <w:pPr>
                          <w:numPr>
                            <w:ilvl w:val="0"/>
                            <w:numId w:val="3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Überwachen der Prüfungen der Funktionsfähigkeit der Anlagenteile und der Gesamtanlage</w:t>
                        </w:r>
                      </w:p>
                      <w:p w14:paraId="302C11A0" w14:textId="77777777" w:rsidR="00A07D5D" w:rsidRPr="00A07D5D" w:rsidRDefault="00A07D5D" w:rsidP="00A07D5D">
                        <w:pPr>
                          <w:numPr>
                            <w:ilvl w:val="0"/>
                            <w:numId w:val="3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Antrag auf behördliche Abnahmen und Teilnahme daran</w:t>
                        </w:r>
                      </w:p>
                      <w:p w14:paraId="25ACED43" w14:textId="77777777" w:rsidR="00A07D5D" w:rsidRPr="00A07D5D" w:rsidRDefault="00A07D5D" w:rsidP="00A07D5D">
                        <w:pPr>
                          <w:numPr>
                            <w:ilvl w:val="0"/>
                            <w:numId w:val="3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Übergabe des Objekts</w:t>
                        </w:r>
                      </w:p>
                      <w:p w14:paraId="7616D769" w14:textId="77777777" w:rsidR="00A07D5D" w:rsidRPr="00A07D5D" w:rsidRDefault="00A07D5D" w:rsidP="00A07D5D">
                        <w:pPr>
                          <w:numPr>
                            <w:ilvl w:val="0"/>
                            <w:numId w:val="3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Auflisten der Verjährungsfristen der Mängelansprüche</w:t>
                        </w:r>
                      </w:p>
                      <w:p w14:paraId="6552E090" w14:textId="77777777" w:rsidR="00A07D5D" w:rsidRPr="00A07D5D" w:rsidRDefault="00A07D5D" w:rsidP="00A07D5D">
                        <w:pPr>
                          <w:numPr>
                            <w:ilvl w:val="0"/>
                            <w:numId w:val="3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Zusammenstellen und Übergeben der Dokumentation des Bauablaufs, der Bestandsunterlagen und der Wartungsvorschriften</w:t>
                        </w:r>
                      </w:p>
                      <w:p w14:paraId="377DD33F"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14:paraId="52362857" w14:textId="77777777" w:rsidTr="00B42F02">
                    <w:tc>
                      <w:tcPr>
                        <w:tcW w:w="9638" w:type="dxa"/>
                        <w:shd w:val="clear" w:color="auto" w:fill="auto"/>
                        <w:vAlign w:val="center"/>
                      </w:tcPr>
                      <w:p w14:paraId="259B5510"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 xml:space="preserve">Besondere Leistungen: </w:t>
                        </w:r>
                      </w:p>
                      <w:p w14:paraId="531B0839" w14:textId="77777777"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Kostenkontrolle</w:t>
                        </w:r>
                      </w:p>
                      <w:p w14:paraId="4F176280" w14:textId="77777777" w:rsidR="00A07D5D" w:rsidRPr="00A07D5D" w:rsidRDefault="00A07D5D" w:rsidP="00A07D5D">
                        <w:pPr>
                          <w:numPr>
                            <w:ilvl w:val="0"/>
                            <w:numId w:val="3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Prüfen von Nachträgen</w:t>
                        </w:r>
                      </w:p>
                      <w:p w14:paraId="4F2AA2A3" w14:textId="77777777"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Erstellen eines Bauwerksbuchs</w:t>
                        </w:r>
                      </w:p>
                      <w:p w14:paraId="31AE34C3" w14:textId="77777777"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Erstellen von Bestandsplänen</w:t>
                        </w:r>
                      </w:p>
                      <w:p w14:paraId="032AE5C0" w14:textId="77777777"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Örtliche Bauüberwachung:</w:t>
                        </w:r>
                      </w:p>
                      <w:p w14:paraId="1FBCA01D" w14:textId="77777777" w:rsidR="00A07D5D" w:rsidRPr="00A07D5D" w:rsidRDefault="00A07D5D" w:rsidP="00A07D5D">
                        <w:pPr>
                          <w:numPr>
                            <w:ilvl w:val="1"/>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Plausibilitätsprüfung der Absteckung</w:t>
                        </w:r>
                      </w:p>
                      <w:p w14:paraId="22573635" w14:textId="77777777" w:rsidR="00A07D5D" w:rsidRPr="00A07D5D" w:rsidRDefault="00A07D5D" w:rsidP="00A07D5D">
                        <w:pPr>
                          <w:numPr>
                            <w:ilvl w:val="1"/>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Überwachen der Ausführung der Bauleistungen</w:t>
                        </w:r>
                      </w:p>
                      <w:p w14:paraId="06C7462E" w14:textId="77777777" w:rsidR="00A07D5D" w:rsidRPr="00A07D5D" w:rsidRDefault="00A07D5D" w:rsidP="00A07D5D">
                        <w:pPr>
                          <w:numPr>
                            <w:ilvl w:val="2"/>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Einweisen des Auftragnehmers in die Baumaßnahme (Bauanlaufbesprechung)</w:t>
                        </w:r>
                      </w:p>
                      <w:p w14:paraId="25DC0BA9" w14:textId="77777777" w:rsidR="00A07D5D" w:rsidRPr="00A07D5D" w:rsidRDefault="00A07D5D" w:rsidP="00A07D5D">
                        <w:pPr>
                          <w:numPr>
                            <w:ilvl w:val="2"/>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Überwachen der Ausführung des Objektes auf Übereinstimmung mit den zur Ausführung freigegebenen Unterlagen, dem Bauvertrag und den Vorgaben des Auftraggebers</w:t>
                        </w:r>
                      </w:p>
                      <w:p w14:paraId="05B807AC" w14:textId="77777777" w:rsidR="00A07D5D" w:rsidRPr="00A07D5D" w:rsidRDefault="00A07D5D" w:rsidP="00A07D5D">
                        <w:pPr>
                          <w:numPr>
                            <w:ilvl w:val="2"/>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Prüfen und Bewerten der Berechtigung von Nachträgen</w:t>
                        </w:r>
                      </w:p>
                      <w:p w14:paraId="000B0A95" w14:textId="77777777" w:rsidR="00A07D5D" w:rsidRPr="00A07D5D" w:rsidRDefault="00A07D5D" w:rsidP="00A07D5D">
                        <w:pPr>
                          <w:numPr>
                            <w:ilvl w:val="2"/>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Durchführen oder Veranlassen von Kontrollprüfungen</w:t>
                        </w:r>
                      </w:p>
                      <w:p w14:paraId="42A1B957" w14:textId="77777777" w:rsidR="00A07D5D" w:rsidRPr="00A07D5D" w:rsidRDefault="00A07D5D" w:rsidP="00A07D5D">
                        <w:pPr>
                          <w:numPr>
                            <w:ilvl w:val="2"/>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Überwachen der Beseitigung der bei der Abnahme der Leistungen festgestellten Mängel</w:t>
                        </w:r>
                      </w:p>
                      <w:p w14:paraId="515015D3" w14:textId="77777777" w:rsidR="00A07D5D" w:rsidRPr="00A07D5D" w:rsidRDefault="00A07D5D" w:rsidP="00A07D5D">
                        <w:pPr>
                          <w:numPr>
                            <w:ilvl w:val="2"/>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Dokumentation des Bauablaufs</w:t>
                        </w:r>
                      </w:p>
                      <w:p w14:paraId="08621141" w14:textId="77777777" w:rsidR="00A07D5D" w:rsidRPr="00A07D5D" w:rsidRDefault="00A07D5D" w:rsidP="00A07D5D">
                        <w:pPr>
                          <w:numPr>
                            <w:ilvl w:val="1"/>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Aufmaß mit den ausführenden Unternehmen und Prüfen der Aufmaße</w:t>
                        </w:r>
                      </w:p>
                      <w:p w14:paraId="353C96AC" w14:textId="77777777" w:rsidR="00A07D5D" w:rsidRPr="00A07D5D" w:rsidRDefault="00A07D5D" w:rsidP="00A07D5D">
                        <w:pPr>
                          <w:numPr>
                            <w:ilvl w:val="1"/>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behördlichen Abnahmen</w:t>
                        </w:r>
                      </w:p>
                      <w:p w14:paraId="706D16D4" w14:textId="77777777" w:rsidR="00A07D5D" w:rsidRPr="00A07D5D" w:rsidRDefault="00A07D5D" w:rsidP="00A07D5D">
                        <w:pPr>
                          <w:numPr>
                            <w:ilvl w:val="1"/>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Abnahme von Leistungen und Lieferungen</w:t>
                        </w:r>
                      </w:p>
                      <w:p w14:paraId="2411B4C2" w14:textId="77777777" w:rsidR="00A07D5D" w:rsidRPr="00A07D5D" w:rsidRDefault="00A07D5D" w:rsidP="00A07D5D">
                        <w:pPr>
                          <w:numPr>
                            <w:ilvl w:val="1"/>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Rechnungsprüfung, Vergleich der Ergebnisse der Rechnungsprüfungen mit der Auftragssumme</w:t>
                        </w:r>
                      </w:p>
                      <w:p w14:paraId="56504620" w14:textId="77777777" w:rsidR="00A07D5D" w:rsidRPr="00A07D5D" w:rsidRDefault="00A07D5D" w:rsidP="00A07D5D">
                        <w:pPr>
                          <w:numPr>
                            <w:ilvl w:val="1"/>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Überwachen der Prüfung der Funktionsfähigkeit der Anlagenteile und der Gesamtanlage</w:t>
                        </w:r>
                      </w:p>
                      <w:p w14:paraId="609F16AF" w14:textId="77777777" w:rsidR="00A07D5D" w:rsidRPr="00A07D5D" w:rsidRDefault="00A07D5D" w:rsidP="00A07D5D">
                        <w:pPr>
                          <w:numPr>
                            <w:ilvl w:val="1"/>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Überwachen der Ausführung von Tragwerken nach Anlage 14.2 Honorarzone I und II mit sehr geringen und geringen Planungsanforderungen auf Übereinstimmung mit dem Standsicherheitsnachweis</w:t>
                        </w:r>
                      </w:p>
                    </w:tc>
                  </w:tr>
                </w:tbl>
                <w:p w14:paraId="02B6799C"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2D640DA5"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9: Objektbetreuung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3689DC40" w14:textId="77777777" w:rsidTr="00B42F02">
                    <w:tc>
                      <w:tcPr>
                        <w:tcW w:w="9638" w:type="dxa"/>
                        <w:shd w:val="clear" w:color="auto" w:fill="auto"/>
                        <w:vAlign w:val="center"/>
                      </w:tcPr>
                      <w:p w14:paraId="726C40B7"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3DFBB227" w14:textId="77777777" w:rsidR="00A07D5D" w:rsidRPr="00A07D5D" w:rsidRDefault="00A07D5D" w:rsidP="00A07D5D">
                        <w:pPr>
                          <w:numPr>
                            <w:ilvl w:val="0"/>
                            <w:numId w:val="3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Fachliche Bewertung der innerhalb der Verjährungsfristen für Gewährleistungsansprüche festgestellten Mängel, längstens jedoch bis zum Ablauf von fünf Jahren seit Abnahme der Leistung, einschließlich notwendiger Begehungen </w:t>
                        </w:r>
                      </w:p>
                      <w:p w14:paraId="7BEE5DCD" w14:textId="77777777" w:rsidR="00A07D5D" w:rsidRPr="00A07D5D" w:rsidRDefault="00A07D5D" w:rsidP="00A07D5D">
                        <w:pPr>
                          <w:numPr>
                            <w:ilvl w:val="0"/>
                            <w:numId w:val="3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Objektbegehung zur Mängelfeststellung vor Ablauf der Verjährungsfristen für Mängelansprüche gegenüber den ausführenden Unternehmen </w:t>
                        </w:r>
                      </w:p>
                      <w:p w14:paraId="0291874C" w14:textId="77777777" w:rsidR="00A07D5D" w:rsidRPr="00A07D5D" w:rsidRDefault="00A07D5D" w:rsidP="00A07D5D">
                        <w:pPr>
                          <w:numPr>
                            <w:ilvl w:val="0"/>
                            <w:numId w:val="36"/>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Freigabe von Sicherheitsleistungen</w:t>
                        </w:r>
                      </w:p>
                      <w:p w14:paraId="240031F9"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14:paraId="2B8A5352" w14:textId="77777777" w:rsidTr="00B42F02">
                    <w:tc>
                      <w:tcPr>
                        <w:tcW w:w="9638" w:type="dxa"/>
                        <w:shd w:val="clear" w:color="auto" w:fill="auto"/>
                        <w:vAlign w:val="center"/>
                      </w:tcPr>
                      <w:p w14:paraId="61D355F8"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0395F951" w14:textId="77777777"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Überwachen der Mängelbeseitigung innerhalb der Verjährungsfrist</w:t>
                        </w:r>
                      </w:p>
                    </w:tc>
                  </w:tr>
                </w:tbl>
                <w:p w14:paraId="74AB41C9" w14:textId="77777777" w:rsidR="00A07D5D" w:rsidRPr="00A07D5D" w:rsidRDefault="00A07D5D" w:rsidP="00A07D5D">
                  <w:pPr>
                    <w:spacing w:after="200" w:line="276" w:lineRule="auto"/>
                    <w:rPr>
                      <w:rFonts w:ascii="Arial" w:eastAsia="Calibri" w:hAnsi="Arial" w:cs="Arial"/>
                      <w:sz w:val="20"/>
                      <w:szCs w:val="20"/>
                      <w:lang w:val="de-DE"/>
                    </w:rPr>
                  </w:pPr>
                </w:p>
                <w:p w14:paraId="6907A36B" w14:textId="77777777" w:rsidR="00A07D5D" w:rsidRPr="00A07D5D" w:rsidRDefault="00A07D5D" w:rsidP="00A07D5D">
                  <w:pPr>
                    <w:spacing w:after="200" w:line="276" w:lineRule="auto"/>
                    <w:rPr>
                      <w:rFonts w:ascii="Arial" w:eastAsia="Calibri" w:hAnsi="Arial" w:cs="Arial"/>
                      <w:b/>
                      <w:sz w:val="20"/>
                      <w:szCs w:val="20"/>
                      <w:lang w:val="de-DE"/>
                    </w:rPr>
                  </w:pPr>
                </w:p>
                <w:p w14:paraId="6515332F" w14:textId="77777777" w:rsidR="00A07D5D" w:rsidRPr="00A07D5D" w:rsidRDefault="00A07D5D" w:rsidP="00A07D5D">
                  <w:pPr>
                    <w:spacing w:after="200" w:line="276" w:lineRule="auto"/>
                    <w:rPr>
                      <w:rFonts w:ascii="Arial" w:eastAsia="Calibri" w:hAnsi="Arial" w:cs="Arial"/>
                      <w:b/>
                      <w:sz w:val="20"/>
                      <w:szCs w:val="20"/>
                      <w:lang w:val="de-DE"/>
                    </w:rPr>
                  </w:pPr>
                </w:p>
                <w:p w14:paraId="795980D1" w14:textId="77777777" w:rsidR="00A07D5D" w:rsidRPr="00A07D5D" w:rsidRDefault="00A07D5D" w:rsidP="00A07D5D">
                  <w:pPr>
                    <w:spacing w:after="200" w:line="276" w:lineRule="auto"/>
                    <w:rPr>
                      <w:rFonts w:ascii="Arial" w:eastAsia="Calibri" w:hAnsi="Arial" w:cs="Arial"/>
                      <w:b/>
                      <w:sz w:val="20"/>
                      <w:szCs w:val="20"/>
                      <w:lang w:val="de-DE"/>
                    </w:rPr>
                  </w:pPr>
                </w:p>
                <w:p w14:paraId="79AFBD98" w14:textId="77777777" w:rsidR="00A07D5D" w:rsidRPr="00A07D5D" w:rsidRDefault="00A07D5D" w:rsidP="00A07D5D">
                  <w:pPr>
                    <w:spacing w:after="200" w:line="276" w:lineRule="auto"/>
                    <w:rPr>
                      <w:rFonts w:ascii="Arial" w:eastAsia="Calibri" w:hAnsi="Arial" w:cs="Arial"/>
                      <w:b/>
                      <w:sz w:val="20"/>
                      <w:szCs w:val="20"/>
                      <w:lang w:val="de-DE"/>
                    </w:rPr>
                  </w:pPr>
                </w:p>
                <w:p w14:paraId="6609712B" w14:textId="77777777" w:rsidR="00A07D5D" w:rsidRPr="00A07D5D" w:rsidRDefault="00A07D5D" w:rsidP="00A07D5D">
                  <w:pPr>
                    <w:spacing w:after="200" w:line="276" w:lineRule="auto"/>
                    <w:rPr>
                      <w:rFonts w:ascii="Arial" w:eastAsia="Calibri" w:hAnsi="Arial" w:cs="Arial"/>
                      <w:b/>
                      <w:sz w:val="20"/>
                      <w:szCs w:val="20"/>
                      <w:lang w:val="de-DE"/>
                    </w:rPr>
                  </w:pPr>
                </w:p>
                <w:p w14:paraId="13476FB1" w14:textId="77777777" w:rsidR="00A07D5D" w:rsidRPr="00A07D5D" w:rsidRDefault="00A07D5D" w:rsidP="00A07D5D">
                  <w:pPr>
                    <w:spacing w:after="200" w:line="276" w:lineRule="auto"/>
                    <w:rPr>
                      <w:rFonts w:ascii="Arial" w:eastAsia="Calibri" w:hAnsi="Arial" w:cs="Arial"/>
                      <w:b/>
                      <w:sz w:val="20"/>
                      <w:szCs w:val="20"/>
                      <w:lang w:val="de-DE"/>
                    </w:rPr>
                  </w:pPr>
                </w:p>
                <w:p w14:paraId="36949073" w14:textId="77777777" w:rsidR="00A07D5D" w:rsidRPr="00A07D5D" w:rsidRDefault="00A07D5D" w:rsidP="00A07D5D">
                  <w:pPr>
                    <w:spacing w:after="200" w:line="276" w:lineRule="auto"/>
                    <w:rPr>
                      <w:rFonts w:ascii="Arial" w:eastAsia="Calibri" w:hAnsi="Arial" w:cs="Arial"/>
                      <w:b/>
                      <w:sz w:val="20"/>
                      <w:szCs w:val="20"/>
                      <w:lang w:val="de-DE"/>
                    </w:rPr>
                  </w:pPr>
                </w:p>
                <w:p w14:paraId="7C7659A0" w14:textId="77777777" w:rsidR="00A07D5D" w:rsidRPr="00A07D5D" w:rsidRDefault="00A07D5D" w:rsidP="00A07D5D">
                  <w:pPr>
                    <w:spacing w:after="200" w:line="276" w:lineRule="auto"/>
                    <w:rPr>
                      <w:rFonts w:ascii="Arial" w:eastAsia="Calibri" w:hAnsi="Arial" w:cs="Arial"/>
                      <w:b/>
                      <w:sz w:val="20"/>
                      <w:szCs w:val="20"/>
                      <w:lang w:val="de-DE"/>
                    </w:rPr>
                  </w:pPr>
                </w:p>
                <w:p w14:paraId="635944C3" w14:textId="77777777" w:rsidR="00A07D5D" w:rsidRPr="00A07D5D" w:rsidRDefault="00A07D5D" w:rsidP="00A07D5D">
                  <w:pPr>
                    <w:spacing w:after="200" w:line="276" w:lineRule="auto"/>
                    <w:rPr>
                      <w:rFonts w:ascii="Arial" w:eastAsia="Calibri" w:hAnsi="Arial" w:cs="Arial"/>
                      <w:b/>
                      <w:sz w:val="20"/>
                      <w:szCs w:val="20"/>
                      <w:lang w:val="de-DE"/>
                    </w:rPr>
                  </w:pPr>
                </w:p>
                <w:p w14:paraId="72AFCD92" w14:textId="77777777" w:rsidR="00A07D5D" w:rsidRPr="00A07D5D" w:rsidRDefault="00A07D5D" w:rsidP="00A07D5D">
                  <w:pPr>
                    <w:spacing w:after="200" w:line="276" w:lineRule="auto"/>
                    <w:rPr>
                      <w:rFonts w:ascii="Arial" w:eastAsia="Calibri" w:hAnsi="Arial" w:cs="Arial"/>
                      <w:b/>
                      <w:sz w:val="20"/>
                      <w:szCs w:val="20"/>
                      <w:lang w:val="de-DE"/>
                    </w:rPr>
                  </w:pPr>
                </w:p>
                <w:p w14:paraId="5D6E46FC" w14:textId="77777777" w:rsidR="00A07D5D" w:rsidRPr="00A07D5D" w:rsidRDefault="00A07D5D" w:rsidP="00A07D5D">
                  <w:pPr>
                    <w:spacing w:after="200" w:line="276" w:lineRule="auto"/>
                    <w:rPr>
                      <w:rFonts w:ascii="Arial" w:eastAsia="Calibri" w:hAnsi="Arial" w:cs="Arial"/>
                      <w:b/>
                      <w:sz w:val="20"/>
                      <w:szCs w:val="20"/>
                      <w:lang w:val="de-DE"/>
                    </w:rPr>
                  </w:pPr>
                </w:p>
                <w:p w14:paraId="6AA60F94" w14:textId="77777777" w:rsidR="00A07D5D" w:rsidRPr="00A07D5D" w:rsidRDefault="00A07D5D" w:rsidP="00A07D5D">
                  <w:pPr>
                    <w:spacing w:after="200" w:line="276" w:lineRule="auto"/>
                    <w:rPr>
                      <w:rFonts w:ascii="Arial" w:eastAsia="Calibri" w:hAnsi="Arial" w:cs="Arial"/>
                      <w:b/>
                      <w:sz w:val="20"/>
                      <w:szCs w:val="20"/>
                      <w:lang w:val="de-DE"/>
                    </w:rPr>
                  </w:pPr>
                </w:p>
                <w:p w14:paraId="7FB09F64" w14:textId="77777777" w:rsidR="00A07D5D" w:rsidRPr="00A07D5D" w:rsidRDefault="00A07D5D" w:rsidP="00A07D5D">
                  <w:pPr>
                    <w:spacing w:after="200" w:line="276" w:lineRule="auto"/>
                    <w:rPr>
                      <w:rFonts w:ascii="Arial" w:eastAsia="Calibri" w:hAnsi="Arial" w:cs="Arial"/>
                      <w:b/>
                      <w:sz w:val="20"/>
                      <w:szCs w:val="20"/>
                      <w:lang w:val="de-DE"/>
                    </w:rPr>
                  </w:pPr>
                </w:p>
                <w:p w14:paraId="35DFBE7B" w14:textId="77777777" w:rsidR="00A07D5D" w:rsidRPr="00A07D5D" w:rsidRDefault="00A07D5D" w:rsidP="00A07D5D">
                  <w:pPr>
                    <w:spacing w:after="200" w:line="276" w:lineRule="auto"/>
                    <w:rPr>
                      <w:rFonts w:ascii="Arial" w:eastAsia="Calibri" w:hAnsi="Arial" w:cs="Arial"/>
                      <w:b/>
                      <w:sz w:val="20"/>
                      <w:szCs w:val="20"/>
                      <w:lang w:val="de-DE"/>
                    </w:rPr>
                  </w:pPr>
                </w:p>
                <w:p w14:paraId="639B57F6" w14:textId="77777777" w:rsidR="00A07D5D" w:rsidRPr="00A07D5D" w:rsidRDefault="00A07D5D" w:rsidP="00A07D5D">
                  <w:pPr>
                    <w:spacing w:after="200" w:line="276" w:lineRule="auto"/>
                    <w:rPr>
                      <w:rFonts w:ascii="Arial" w:eastAsia="Calibri" w:hAnsi="Arial" w:cs="Arial"/>
                      <w:b/>
                      <w:sz w:val="20"/>
                      <w:szCs w:val="20"/>
                      <w:lang w:val="de-DE"/>
                    </w:rPr>
                  </w:pPr>
                </w:p>
                <w:p w14:paraId="598A6C0E" w14:textId="77777777" w:rsidR="00A07D5D" w:rsidRPr="00A07D5D" w:rsidRDefault="00A07D5D" w:rsidP="00A07D5D">
                  <w:pPr>
                    <w:spacing w:after="200" w:line="276" w:lineRule="auto"/>
                    <w:rPr>
                      <w:rFonts w:ascii="Arial" w:eastAsia="Calibri" w:hAnsi="Arial" w:cs="Arial"/>
                      <w:b/>
                      <w:sz w:val="20"/>
                      <w:szCs w:val="20"/>
                      <w:lang w:val="de-DE"/>
                    </w:rPr>
                  </w:pPr>
                </w:p>
                <w:p w14:paraId="2E60404F" w14:textId="77777777" w:rsidR="00A07D5D" w:rsidRPr="00A07D5D" w:rsidRDefault="00A07D5D" w:rsidP="00A07D5D">
                  <w:pPr>
                    <w:spacing w:after="200" w:line="276" w:lineRule="auto"/>
                    <w:rPr>
                      <w:rFonts w:ascii="Arial" w:eastAsia="Calibri" w:hAnsi="Arial" w:cs="Arial"/>
                      <w:b/>
                      <w:sz w:val="20"/>
                      <w:szCs w:val="20"/>
                      <w:lang w:val="de-DE"/>
                    </w:rPr>
                  </w:pPr>
                </w:p>
                <w:p w14:paraId="3D8FEDC4" w14:textId="77777777" w:rsidR="00A07D5D" w:rsidRPr="00A07D5D" w:rsidRDefault="00A07D5D" w:rsidP="00A07D5D">
                  <w:pPr>
                    <w:spacing w:after="200" w:line="276" w:lineRule="auto"/>
                    <w:rPr>
                      <w:rFonts w:ascii="Arial" w:eastAsia="Calibri" w:hAnsi="Arial" w:cs="Arial"/>
                      <w:b/>
                      <w:sz w:val="20"/>
                      <w:szCs w:val="20"/>
                      <w:lang w:val="de-DE"/>
                    </w:rPr>
                  </w:pPr>
                </w:p>
                <w:p w14:paraId="55A15497" w14:textId="77777777" w:rsidR="00A07D5D" w:rsidRPr="00A07D5D" w:rsidRDefault="00A07D5D" w:rsidP="00A07D5D">
                  <w:pPr>
                    <w:spacing w:after="200" w:line="276" w:lineRule="auto"/>
                    <w:rPr>
                      <w:rFonts w:ascii="Arial" w:eastAsia="Calibri" w:hAnsi="Arial" w:cs="Arial"/>
                      <w:b/>
                      <w:sz w:val="20"/>
                      <w:szCs w:val="20"/>
                      <w:lang w:val="de-DE"/>
                    </w:rPr>
                  </w:pPr>
                </w:p>
                <w:p w14:paraId="2936FD46" w14:textId="77777777" w:rsidR="00A07D5D" w:rsidRPr="00A07D5D" w:rsidRDefault="00A07D5D" w:rsidP="00A07D5D">
                  <w:pPr>
                    <w:spacing w:after="200" w:line="276" w:lineRule="auto"/>
                    <w:rPr>
                      <w:rFonts w:ascii="Arial" w:eastAsia="Calibri" w:hAnsi="Arial" w:cs="Arial"/>
                      <w:b/>
                      <w:sz w:val="20"/>
                      <w:szCs w:val="20"/>
                      <w:lang w:val="de-DE"/>
                    </w:rPr>
                  </w:pPr>
                </w:p>
                <w:p w14:paraId="3D9F26CB" w14:textId="77777777" w:rsidR="00A07D5D" w:rsidRPr="00A07D5D" w:rsidRDefault="00A07D5D" w:rsidP="00A07D5D">
                  <w:pPr>
                    <w:spacing w:after="200" w:line="276" w:lineRule="auto"/>
                    <w:rPr>
                      <w:rFonts w:ascii="Arial" w:eastAsia="Calibri" w:hAnsi="Arial" w:cs="Arial"/>
                      <w:b/>
                      <w:sz w:val="20"/>
                      <w:szCs w:val="20"/>
                      <w:lang w:val="de-DE"/>
                    </w:rPr>
                  </w:pPr>
                  <w:r w:rsidRPr="00A07D5D">
                    <w:rPr>
                      <w:rFonts w:ascii="Arial" w:eastAsia="Calibri" w:hAnsi="Arial" w:cs="Arial"/>
                      <w:b/>
                      <w:sz w:val="20"/>
                      <w:szCs w:val="20"/>
                      <w:lang w:val="de-DE"/>
                    </w:rPr>
                    <w:t>Tragwerksplanung</w:t>
                  </w:r>
                </w:p>
                <w:p w14:paraId="1DA014B6"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1: Grundlagenermittlung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7CE22A77" w14:textId="77777777" w:rsidTr="00B42F02">
                    <w:tc>
                      <w:tcPr>
                        <w:tcW w:w="9638" w:type="dxa"/>
                        <w:shd w:val="clear" w:color="auto" w:fill="auto"/>
                        <w:vAlign w:val="center"/>
                      </w:tcPr>
                      <w:p w14:paraId="2147513A"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4803E002" w14:textId="77777777" w:rsidR="00A07D5D" w:rsidRPr="00A07D5D" w:rsidRDefault="00A07D5D" w:rsidP="00A07D5D">
                        <w:pPr>
                          <w:numPr>
                            <w:ilvl w:val="0"/>
                            <w:numId w:val="20"/>
                          </w:numPr>
                          <w:suppressLineNumbers/>
                          <w:tabs>
                            <w:tab w:val="left" w:pos="0"/>
                          </w:tabs>
                          <w:spacing w:after="100" w:afterAutospacing="1"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Klären der Aufgabenstellung auf Grund der Vorgaben oder der Bedarfsplanung des Auftraggebers im Benehmen mit dem Objektplaner </w:t>
                        </w:r>
                      </w:p>
                      <w:p w14:paraId="57B58092" w14:textId="77777777" w:rsidR="00A07D5D" w:rsidRPr="00A07D5D" w:rsidRDefault="00A07D5D" w:rsidP="00A07D5D">
                        <w:pPr>
                          <w:numPr>
                            <w:ilvl w:val="0"/>
                            <w:numId w:val="20"/>
                          </w:numPr>
                          <w:suppressLineNumbers/>
                          <w:tabs>
                            <w:tab w:val="left" w:pos="0"/>
                          </w:tabs>
                          <w:spacing w:after="100" w:afterAutospacing="1"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Zusammenstellen der die Aufgabe beeinflussenden Planungsabsichten</w:t>
                        </w:r>
                      </w:p>
                      <w:p w14:paraId="691244B1" w14:textId="77777777" w:rsidR="00A07D5D" w:rsidRPr="00A07D5D" w:rsidRDefault="00A07D5D" w:rsidP="00A07D5D">
                        <w:pPr>
                          <w:numPr>
                            <w:ilvl w:val="0"/>
                            <w:numId w:val="20"/>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Ergebnisse</w:t>
                        </w:r>
                      </w:p>
                    </w:tc>
                  </w:tr>
                </w:tbl>
                <w:p w14:paraId="0B841437"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2: Vorplanung (Projekt- u. Planungsvorbereitung)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1EE54FAC" w14:textId="77777777" w:rsidTr="00B42F02">
                    <w:tc>
                      <w:tcPr>
                        <w:tcW w:w="9638" w:type="dxa"/>
                        <w:shd w:val="clear" w:color="auto" w:fill="auto"/>
                        <w:vAlign w:val="center"/>
                      </w:tcPr>
                      <w:p w14:paraId="6508348E"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06D51CBB" w14:textId="77777777" w:rsidR="00A07D5D" w:rsidRPr="00A07D5D" w:rsidRDefault="00A07D5D" w:rsidP="00A07D5D">
                        <w:pPr>
                          <w:numPr>
                            <w:ilvl w:val="0"/>
                            <w:numId w:val="2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Analyse der Grundlagen </w:t>
                        </w:r>
                      </w:p>
                      <w:p w14:paraId="38BBF00D" w14:textId="77777777" w:rsidR="00A07D5D" w:rsidRPr="00A07D5D" w:rsidRDefault="00A07D5D" w:rsidP="00A07D5D">
                        <w:pPr>
                          <w:numPr>
                            <w:ilvl w:val="0"/>
                            <w:numId w:val="2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Beraten in statisch-konstruktiver Hinsicht unter Berücksichtigung der Belange der Standsicherheit, der Gebrauchsfähigkeit und der Wirtschaftlichkeit</w:t>
                        </w:r>
                      </w:p>
                      <w:p w14:paraId="1CF4EC74" w14:textId="77777777" w:rsidR="00A07D5D" w:rsidRPr="00A07D5D" w:rsidRDefault="00A07D5D" w:rsidP="00A07D5D">
                        <w:pPr>
                          <w:numPr>
                            <w:ilvl w:val="0"/>
                            <w:numId w:val="2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 dem Erarbeiten eines Planungskonzepts einschließlich Untersuchung der Lösungsmöglichkeiten des Tragwerks unter gleichen Objektbedingungen mit skizzenhafter Darstellung, Klärung und Angabe der für das Tragwerk wesentlichen konstruktiven Festlegungen für zum Beispiel Baustoffe, Bauarten und Herstellungsverfahren, Konstruktionsraster und Gründungsart </w:t>
                        </w:r>
                      </w:p>
                      <w:p w14:paraId="7B1FEDC9" w14:textId="77777777" w:rsidR="00A07D5D" w:rsidRPr="00A07D5D" w:rsidRDefault="00A07D5D" w:rsidP="00A07D5D">
                        <w:pPr>
                          <w:numPr>
                            <w:ilvl w:val="0"/>
                            <w:numId w:val="2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 Vorverhandlungen mit Behörden und anderen an der Planung fachlich Beteiligten über die Genehmigungsfähigkeit </w:t>
                        </w:r>
                      </w:p>
                      <w:p w14:paraId="12F23B72" w14:textId="77777777" w:rsidR="00A07D5D" w:rsidRPr="00A07D5D" w:rsidRDefault="00A07D5D" w:rsidP="00A07D5D">
                        <w:pPr>
                          <w:numPr>
                            <w:ilvl w:val="0"/>
                            <w:numId w:val="2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 der Kostenschätzung und bei der Terminplanung </w:t>
                        </w:r>
                      </w:p>
                      <w:p w14:paraId="71DF4EF7" w14:textId="77777777" w:rsidR="00A07D5D" w:rsidRPr="00A07D5D" w:rsidRDefault="00A07D5D" w:rsidP="00A07D5D">
                        <w:pPr>
                          <w:numPr>
                            <w:ilvl w:val="0"/>
                            <w:numId w:val="22"/>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Ergebnisse </w:t>
                        </w:r>
                      </w:p>
                    </w:tc>
                  </w:tr>
                  <w:tr w:rsidR="00A07D5D" w:rsidRPr="00A07D5D" w14:paraId="21A95B47" w14:textId="77777777" w:rsidTr="00B42F02">
                    <w:tc>
                      <w:tcPr>
                        <w:tcW w:w="9638" w:type="dxa"/>
                        <w:shd w:val="clear" w:color="auto" w:fill="auto"/>
                        <w:vAlign w:val="center"/>
                      </w:tcPr>
                      <w:p w14:paraId="5E2E295D" w14:textId="77777777" w:rsidR="00A07D5D" w:rsidRPr="00A07D5D" w:rsidRDefault="00A07D5D" w:rsidP="00A07D5D">
                        <w:pPr>
                          <w:suppressLineNumbers/>
                          <w:spacing w:after="0" w:line="240" w:lineRule="auto"/>
                          <w:rPr>
                            <w:rFonts w:ascii="Arial" w:eastAsia="Arial Unicode MS" w:hAnsi="Arial" w:cs="Arial"/>
                            <w:sz w:val="20"/>
                            <w:szCs w:val="20"/>
                            <w:lang w:val="de-DE" w:eastAsia="zh-CN" w:bidi="hi-IN"/>
                          </w:rPr>
                        </w:pPr>
                      </w:p>
                      <w:p w14:paraId="2BF5B140" w14:textId="77777777" w:rsidR="00A07D5D" w:rsidRPr="00A07D5D" w:rsidRDefault="00A07D5D" w:rsidP="00A07D5D">
                        <w:p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0B9D9D46" w14:textId="77777777" w:rsidR="00A07D5D" w:rsidRPr="00A07D5D" w:rsidRDefault="00A07D5D" w:rsidP="00A07D5D">
                        <w:pPr>
                          <w:suppressLineNumbers/>
                          <w:spacing w:after="0" w:line="240" w:lineRule="auto"/>
                          <w:rPr>
                            <w:rFonts w:ascii="Arial" w:eastAsia="Arial Unicode MS" w:hAnsi="Arial" w:cs="Arial"/>
                            <w:sz w:val="20"/>
                            <w:szCs w:val="20"/>
                            <w:lang w:val="de-DE" w:eastAsia="zh-CN" w:bidi="hi-IN"/>
                          </w:rPr>
                        </w:pPr>
                      </w:p>
                      <w:p w14:paraId="38A742AC" w14:textId="77777777" w:rsidR="00A07D5D" w:rsidRPr="00A07D5D" w:rsidRDefault="00A07D5D" w:rsidP="00A07D5D">
                        <w:pPr>
                          <w:numPr>
                            <w:ilvl w:val="0"/>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Aufstellen von Vergleichsberechnungen für mehrere Lösungsmöglichkeiten unter verschiedenen Objektbedingungen </w:t>
                        </w:r>
                      </w:p>
                      <w:p w14:paraId="03B59BD3" w14:textId="77777777" w:rsidR="00A07D5D" w:rsidRPr="00A07D5D" w:rsidRDefault="00A07D5D" w:rsidP="00A07D5D">
                        <w:pPr>
                          <w:numPr>
                            <w:ilvl w:val="0"/>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Aufstellen eines Lastenplans, zum Beispiel als Grundlage für die Baugrundbeurteilung und Gründungsberatung </w:t>
                        </w:r>
                      </w:p>
                      <w:p w14:paraId="6927B13C" w14:textId="77777777" w:rsidR="00A07D5D" w:rsidRPr="00A07D5D" w:rsidRDefault="00A07D5D" w:rsidP="00A07D5D">
                        <w:pPr>
                          <w:numPr>
                            <w:ilvl w:val="0"/>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Vorläufige nachprüfbare Berechnung wesentlicher tragender Teile </w:t>
                        </w:r>
                      </w:p>
                      <w:p w14:paraId="32C744DB" w14:textId="77777777" w:rsidR="00A07D5D" w:rsidRPr="00A07D5D" w:rsidRDefault="00A07D5D" w:rsidP="00A07D5D">
                        <w:pPr>
                          <w:numPr>
                            <w:ilvl w:val="0"/>
                            <w:numId w:val="23"/>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Vorläufige nachprüfbare Berechnung der Gründung</w:t>
                        </w:r>
                      </w:p>
                    </w:tc>
                  </w:tr>
                </w:tbl>
                <w:p w14:paraId="791F84D6"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lastRenderedPageBreak/>
                    <w:t>Phase 3: Entwurfsplanung (System- u. Integrationsplanung)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242E923C" w14:textId="77777777" w:rsidTr="00B42F02">
                    <w:tc>
                      <w:tcPr>
                        <w:tcW w:w="9638" w:type="dxa"/>
                        <w:shd w:val="clear" w:color="auto" w:fill="auto"/>
                        <w:vAlign w:val="center"/>
                      </w:tcPr>
                      <w:p w14:paraId="493801F9"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04B08D98" w14:textId="77777777" w:rsidR="00A07D5D" w:rsidRPr="00A07D5D" w:rsidRDefault="00A07D5D" w:rsidP="00A07D5D">
                        <w:pPr>
                          <w:numPr>
                            <w:ilvl w:val="0"/>
                            <w:numId w:val="2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Erarbeiten der Tragwerkslösung, unter Beachtung der durch die Objektplanung integrierten Fachplanungen, bis zum konstruktiven Entwurf mit zeichnerischer Darstellung</w:t>
                        </w:r>
                      </w:p>
                      <w:p w14:paraId="0434B56C" w14:textId="77777777" w:rsidR="00A07D5D" w:rsidRPr="00A07D5D" w:rsidRDefault="00A07D5D" w:rsidP="00A07D5D">
                        <w:pPr>
                          <w:numPr>
                            <w:ilvl w:val="0"/>
                            <w:numId w:val="2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Überschlägige statische Berechnung und Bemessung </w:t>
                        </w:r>
                      </w:p>
                      <w:p w14:paraId="7520A25C" w14:textId="77777777" w:rsidR="00A07D5D" w:rsidRPr="00A07D5D" w:rsidRDefault="00A07D5D" w:rsidP="00A07D5D">
                        <w:pPr>
                          <w:numPr>
                            <w:ilvl w:val="0"/>
                            <w:numId w:val="2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Grundlegende Festlegungen der konstruktiven Details und Hauptabmessungen des Tragwerks für zum Beispiel Gestaltung der tragenden Querschnitte, Aussparungen und Fugen; Ausbildung der Auflager- und Knotenpunkte sowie der Verbindungsmittel </w:t>
                        </w:r>
                      </w:p>
                      <w:p w14:paraId="0001911F" w14:textId="77777777" w:rsidR="00A07D5D" w:rsidRPr="00A07D5D" w:rsidRDefault="00A07D5D" w:rsidP="00A07D5D">
                        <w:pPr>
                          <w:numPr>
                            <w:ilvl w:val="0"/>
                            <w:numId w:val="2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Überschlägiges Ermitteln der Betonstahlmengen im Stahlbetonbau, der Stahlmengen im Stahlbau und der Holzmengen im Ingenieurholzbau </w:t>
                        </w:r>
                      </w:p>
                      <w:p w14:paraId="572902BD" w14:textId="77777777" w:rsidR="00A07D5D" w:rsidRPr="00A07D5D" w:rsidRDefault="00A07D5D" w:rsidP="00A07D5D">
                        <w:pPr>
                          <w:numPr>
                            <w:ilvl w:val="0"/>
                            <w:numId w:val="2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 der Objektbeschreibung bzw. beim Erläuterungsbericht </w:t>
                        </w:r>
                      </w:p>
                      <w:p w14:paraId="5B5AFA81" w14:textId="77777777" w:rsidR="00A07D5D" w:rsidRPr="00A07D5D" w:rsidRDefault="00A07D5D" w:rsidP="00A07D5D">
                        <w:pPr>
                          <w:numPr>
                            <w:ilvl w:val="0"/>
                            <w:numId w:val="2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 Verhandlungen mit Behörden und anderen an der Planung fachlich Beteiligten über die Genehmigungsfähigkeit </w:t>
                        </w:r>
                      </w:p>
                      <w:p w14:paraId="4C491981" w14:textId="77777777" w:rsidR="00A07D5D" w:rsidRPr="00A07D5D" w:rsidRDefault="00A07D5D" w:rsidP="00A07D5D">
                        <w:pPr>
                          <w:numPr>
                            <w:ilvl w:val="0"/>
                            <w:numId w:val="2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Kostenberechnung und bei der Terminplanung</w:t>
                        </w:r>
                      </w:p>
                      <w:p w14:paraId="2B644042" w14:textId="77777777" w:rsidR="00A07D5D" w:rsidRPr="00A07D5D" w:rsidRDefault="00A07D5D" w:rsidP="00A07D5D">
                        <w:pPr>
                          <w:numPr>
                            <w:ilvl w:val="0"/>
                            <w:numId w:val="24"/>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beim Vergleich der Kostenberechnung mit der Kostenschätzung  </w:t>
                        </w:r>
                      </w:p>
                      <w:p w14:paraId="4001E803" w14:textId="77777777" w:rsidR="00A07D5D" w:rsidRPr="00A07D5D" w:rsidRDefault="00A07D5D" w:rsidP="00A07D5D">
                        <w:pPr>
                          <w:numPr>
                            <w:ilvl w:val="0"/>
                            <w:numId w:val="24"/>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Zusammenfassen, Erläutern und Dokumentieren der Ergebnisse</w:t>
                        </w:r>
                      </w:p>
                    </w:tc>
                  </w:tr>
                  <w:tr w:rsidR="00A07D5D" w:rsidRPr="00A07D5D" w14:paraId="388385B3" w14:textId="77777777" w:rsidTr="00B42F02">
                    <w:tc>
                      <w:tcPr>
                        <w:tcW w:w="9638" w:type="dxa"/>
                        <w:shd w:val="clear" w:color="auto" w:fill="auto"/>
                        <w:vAlign w:val="center"/>
                      </w:tcPr>
                      <w:p w14:paraId="29ACC4CA"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64064DAD" w14:textId="77777777"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Vorgezogene, prüfbare und für die Ausführung geeignete Berechnung wesentlich tragender Teile</w:t>
                        </w:r>
                      </w:p>
                      <w:p w14:paraId="60DECCF3" w14:textId="77777777"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Vorgezogene, prüfbare und für die Ausführung geeignete Berechnung der Gründung </w:t>
                        </w:r>
                      </w:p>
                      <w:p w14:paraId="5E695DB8" w14:textId="77777777"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Mehraufwand bei Sonderbauweisen oder Sonderkonstruktionen, zum Beispiel Klären von Konstruktionsdetails </w:t>
                        </w:r>
                      </w:p>
                      <w:p w14:paraId="0B3D34B6" w14:textId="77777777" w:rsidR="00A07D5D" w:rsidRPr="00A07D5D" w:rsidRDefault="00A07D5D" w:rsidP="00A07D5D">
                        <w:pPr>
                          <w:numPr>
                            <w:ilvl w:val="0"/>
                            <w:numId w:val="2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Vorgezogene Stahl- oder Holzmengenermittlung des Tragwerks und der kraftübertragenden Verbindungsteile für eine Ausschreibung, die ohne Vorliegen von Ausführungsunterlagen durchgeführt wird</w:t>
                        </w:r>
                      </w:p>
                      <w:p w14:paraId="461BEDED" w14:textId="77777777" w:rsidR="00A07D5D" w:rsidRPr="00A07D5D" w:rsidRDefault="00A07D5D" w:rsidP="00A07D5D">
                        <w:pPr>
                          <w:numPr>
                            <w:ilvl w:val="0"/>
                            <w:numId w:val="25"/>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Nachweise der Erdbebensicherung</w:t>
                        </w:r>
                      </w:p>
                    </w:tc>
                  </w:tr>
                </w:tbl>
                <w:p w14:paraId="28ACED62"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4: Genehmigungsplanung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2D624185" w14:textId="77777777" w:rsidTr="00B42F02">
                    <w:tc>
                      <w:tcPr>
                        <w:tcW w:w="9638" w:type="dxa"/>
                        <w:shd w:val="clear" w:color="auto" w:fill="auto"/>
                        <w:vAlign w:val="center"/>
                      </w:tcPr>
                      <w:p w14:paraId="0D1B9BC7"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Grundleistungen:</w:t>
                        </w:r>
                      </w:p>
                      <w:p w14:paraId="7733C63B" w14:textId="77777777" w:rsidR="00A07D5D" w:rsidRPr="00A07D5D" w:rsidRDefault="00A07D5D" w:rsidP="00A07D5D">
                        <w:pPr>
                          <w:numPr>
                            <w:ilvl w:val="0"/>
                            <w:numId w:val="26"/>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der prüffähigen statischen Berechnungen für das Tragwerk unter Berücksichtigung der vorgegebenen bauphysikalischen Anforderungen</w:t>
                        </w:r>
                      </w:p>
                      <w:p w14:paraId="1848B455" w14:textId="77777777" w:rsidR="00A07D5D" w:rsidRPr="00A07D5D" w:rsidRDefault="00A07D5D" w:rsidP="00A07D5D">
                        <w:pPr>
                          <w:numPr>
                            <w:ilvl w:val="0"/>
                            <w:numId w:val="26"/>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Bei Ingenieurbauwerken: Erfassen von normalen Bauzuständen</w:t>
                        </w:r>
                      </w:p>
                      <w:p w14:paraId="383ACDC3" w14:textId="77777777" w:rsidR="00A07D5D" w:rsidRPr="00A07D5D" w:rsidRDefault="00A07D5D" w:rsidP="00A07D5D">
                        <w:pPr>
                          <w:numPr>
                            <w:ilvl w:val="0"/>
                            <w:numId w:val="26"/>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Anfertigen der Positionspläne für das Tragwerk oder Eintragen der statischen Positionen, der Tragwerksabmessungen, der Verkehrslasten, der Art und Güte der Baustoffe und der Besonderheiten der Konstruktionen in die Entwurfszeichnungen des Objektplaners</w:t>
                        </w:r>
                      </w:p>
                      <w:p w14:paraId="42F4841C" w14:textId="77777777" w:rsidR="00A07D5D" w:rsidRPr="00A07D5D" w:rsidRDefault="00A07D5D" w:rsidP="00A07D5D">
                        <w:pPr>
                          <w:numPr>
                            <w:ilvl w:val="0"/>
                            <w:numId w:val="26"/>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Zusammenstellen der Unterlagen der Tragwerksplanung zur Genehmigung</w:t>
                        </w:r>
                      </w:p>
                      <w:p w14:paraId="397D10F2" w14:textId="77777777" w:rsidR="00A07D5D" w:rsidRPr="00A07D5D" w:rsidRDefault="00A07D5D" w:rsidP="00A07D5D">
                        <w:pPr>
                          <w:numPr>
                            <w:ilvl w:val="0"/>
                            <w:numId w:val="26"/>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Abstimmen mit Prüfämtern und Prüfingenieuren oder Eigenkontrolle</w:t>
                        </w:r>
                      </w:p>
                      <w:p w14:paraId="0DFFE78A" w14:textId="77777777" w:rsidR="00A07D5D" w:rsidRPr="00A07D5D" w:rsidRDefault="00A07D5D" w:rsidP="00A07D5D">
                        <w:pPr>
                          <w:numPr>
                            <w:ilvl w:val="0"/>
                            <w:numId w:val="26"/>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Vervollständigen und Berichtigen der Berechnungen und Pläne</w:t>
                        </w:r>
                      </w:p>
                    </w:tc>
                  </w:tr>
                  <w:tr w:rsidR="00A07D5D" w:rsidRPr="00A07D5D" w14:paraId="5A07B874" w14:textId="77777777" w:rsidTr="00B42F02">
                    <w:tc>
                      <w:tcPr>
                        <w:tcW w:w="9638" w:type="dxa"/>
                        <w:shd w:val="clear" w:color="auto" w:fill="auto"/>
                        <w:vAlign w:val="center"/>
                      </w:tcPr>
                      <w:p w14:paraId="2D78617C"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Besondere Leistungen:</w:t>
                        </w:r>
                      </w:p>
                      <w:p w14:paraId="7E40A789" w14:textId="77777777" w:rsidR="00A07D5D" w:rsidRPr="00A07D5D" w:rsidRDefault="00A07D5D" w:rsidP="00A07D5D">
                        <w:pPr>
                          <w:numPr>
                            <w:ilvl w:val="0"/>
                            <w:numId w:val="27"/>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Nachweise zum konstruktiven Brandschutz, soweit erforderlich unter Berücksichtigung der Temperatur (Heißbemessung)</w:t>
                        </w:r>
                      </w:p>
                      <w:p w14:paraId="11683CA4" w14:textId="77777777" w:rsidR="00A07D5D" w:rsidRPr="00A07D5D" w:rsidRDefault="00A07D5D" w:rsidP="00A07D5D">
                        <w:pPr>
                          <w:numPr>
                            <w:ilvl w:val="0"/>
                            <w:numId w:val="27"/>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Statische Berechnung und zeichnerische Darstellung für Bergschadenssicherungen und Bauzustände bei Ingenieurbauwerken, soweit diese Leistungen über das Erfassen von normalen Bauzuständen hinausgehen</w:t>
                        </w:r>
                      </w:p>
                      <w:p w14:paraId="66EB1B72" w14:textId="77777777" w:rsidR="00A07D5D" w:rsidRPr="00A07D5D" w:rsidRDefault="00A07D5D" w:rsidP="00A07D5D">
                        <w:pPr>
                          <w:numPr>
                            <w:ilvl w:val="0"/>
                            <w:numId w:val="27"/>
                          </w:numPr>
                          <w:suppressLineNumbers/>
                          <w:tabs>
                            <w:tab w:val="left" w:pos="0"/>
                          </w:tabs>
                          <w:spacing w:after="100" w:afterAutospacing="1"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Zeichnungen mit statischen Positionen und den Tragwerksabmessungen, den Bewehrungsquerschnitten, den Verkehrslasten und der Art und Güte der Baustoffe sowie Besonderheiten der Konstruktionen zur Vorlage bei der bauaufsichtlichen Prüfung anstelle von Positionsplänen</w:t>
                        </w:r>
                      </w:p>
                      <w:p w14:paraId="6488C345" w14:textId="77777777" w:rsidR="00A07D5D" w:rsidRPr="00A07D5D" w:rsidRDefault="00A07D5D" w:rsidP="00A07D5D">
                        <w:pPr>
                          <w:numPr>
                            <w:ilvl w:val="0"/>
                            <w:numId w:val="27"/>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der Berechnungen nach militärischen Lastenklassen (MLC)</w:t>
                        </w:r>
                      </w:p>
                      <w:p w14:paraId="6DB82C9E" w14:textId="77777777" w:rsidR="00A07D5D" w:rsidRPr="00A07D5D" w:rsidRDefault="00A07D5D" w:rsidP="00A07D5D">
                        <w:pPr>
                          <w:numPr>
                            <w:ilvl w:val="0"/>
                            <w:numId w:val="27"/>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Erfassen von Bauzuständen bei Ingenieurbauwerken, in denen das statische System von dem des Endzustands abweicht</w:t>
                        </w:r>
                      </w:p>
                      <w:p w14:paraId="4D94A195" w14:textId="77777777" w:rsidR="00A07D5D" w:rsidRPr="00A07D5D" w:rsidRDefault="00A07D5D" w:rsidP="00A07D5D">
                        <w:pPr>
                          <w:numPr>
                            <w:ilvl w:val="0"/>
                            <w:numId w:val="27"/>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Statische Nachweise an nicht zum Tragwerk gehörende Konstruktionen (zum Beispiel Fassaden)</w:t>
                        </w:r>
                      </w:p>
                    </w:tc>
                  </w:tr>
                </w:tbl>
                <w:p w14:paraId="753C267C"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lastRenderedPageBreak/>
                    <w:t>Phase 5: Ausführungsplanung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5554CACC" w14:textId="77777777" w:rsidTr="00B42F02">
                    <w:tc>
                      <w:tcPr>
                        <w:tcW w:w="9638" w:type="dxa"/>
                        <w:shd w:val="clear" w:color="auto" w:fill="auto"/>
                        <w:vAlign w:val="center"/>
                      </w:tcPr>
                      <w:p w14:paraId="1F9D55EA"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71F5B704" w14:textId="77777777"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Durcharbeiten der Ergebnisse der Leistungsphasen 3 und 4 unter Beachtung der durch die Objektplanung integrierten Fachplanungen</w:t>
                        </w:r>
                      </w:p>
                      <w:p w14:paraId="7A7AF974" w14:textId="77777777"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Anfertigen der Schalpläne in Ergänzung der fertig gestellten Ausführungspläne des Objektplaners</w:t>
                        </w:r>
                      </w:p>
                      <w:p w14:paraId="5AC0D1A6" w14:textId="77777777"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Zeichnerische Darstellung der Konstruktionen mit Einbau- und Verlegeanweisungen, zum Beispiel Bewehrungspläne, Stahlbau- oder Holzkonstruktionspläne mit Leitdetails (keine Werkstattzeichnungen)</w:t>
                        </w:r>
                      </w:p>
                      <w:p w14:paraId="3237A68C" w14:textId="77777777" w:rsidR="00A07D5D" w:rsidRPr="00A07D5D" w:rsidRDefault="00A07D5D" w:rsidP="00A07D5D">
                        <w:pPr>
                          <w:numPr>
                            <w:ilvl w:val="0"/>
                            <w:numId w:val="28"/>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Aufstellen von Stahl- oder Stücklisten als Ergänzung zur zeichnerischen Darstellung der Konstruktionen mit Stahlmengenermittlung</w:t>
                        </w:r>
                      </w:p>
                      <w:p w14:paraId="1BFD0926" w14:textId="77777777" w:rsidR="00A07D5D" w:rsidRPr="00A07D5D" w:rsidRDefault="00A07D5D" w:rsidP="00A07D5D">
                        <w:pPr>
                          <w:numPr>
                            <w:ilvl w:val="0"/>
                            <w:numId w:val="28"/>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Fortführen der Abstimmung mit Prüfämtern und Prüfingenieuren oder Eigenkontrolle</w:t>
                        </w:r>
                      </w:p>
                    </w:tc>
                  </w:tr>
                  <w:tr w:rsidR="00A07D5D" w:rsidRPr="00A07D5D" w14:paraId="4C0ACC2E" w14:textId="77777777" w:rsidTr="00B42F02">
                    <w:tc>
                      <w:tcPr>
                        <w:tcW w:w="9638" w:type="dxa"/>
                        <w:shd w:val="clear" w:color="auto" w:fill="auto"/>
                        <w:vAlign w:val="center"/>
                      </w:tcPr>
                      <w:p w14:paraId="30F4E5B4"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3E1CEBF4" w14:textId="77777777" w:rsidR="00A07D5D" w:rsidRPr="00A07D5D" w:rsidRDefault="00A07D5D" w:rsidP="00A07D5D">
                        <w:pPr>
                          <w:numPr>
                            <w:ilvl w:val="0"/>
                            <w:numId w:val="29"/>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 Konstruktion und Nachweise der Anschlüsse im Stahl- und Holzbau</w:t>
                        </w:r>
                      </w:p>
                      <w:p w14:paraId="7694C701" w14:textId="77777777" w:rsidR="00A07D5D" w:rsidRPr="00A07D5D" w:rsidRDefault="00A07D5D" w:rsidP="00A07D5D">
                        <w:pPr>
                          <w:numPr>
                            <w:ilvl w:val="0"/>
                            <w:numId w:val="29"/>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Werkstattzeichnungen im Stahl- und Holzbau einschließlich Stücklisten, Elementpläne für Stahlbetonfertigteile einschließlich Stahl- und Stücklisten</w:t>
                        </w:r>
                      </w:p>
                      <w:p w14:paraId="44A369A0" w14:textId="77777777" w:rsidR="00A07D5D" w:rsidRPr="00A07D5D" w:rsidRDefault="00A07D5D" w:rsidP="00A07D5D">
                        <w:pPr>
                          <w:numPr>
                            <w:ilvl w:val="0"/>
                            <w:numId w:val="29"/>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Berechnen der Dehnwege, Festlegen des Spannvorganges und Erstellen der Spannprotokolle im Spannbetonbau</w:t>
                        </w:r>
                      </w:p>
                      <w:p w14:paraId="4C17E721" w14:textId="77777777" w:rsidR="00A07D5D" w:rsidRPr="00A07D5D" w:rsidRDefault="00A07D5D" w:rsidP="00A07D5D">
                        <w:pPr>
                          <w:numPr>
                            <w:ilvl w:val="0"/>
                            <w:numId w:val="29"/>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Rohbauzeichnungen im Stahlbetonbau, die auf der Baustelle nicht der Ergänzung durch die Pläne des Objektplaners bedürfen</w:t>
                        </w:r>
                      </w:p>
                    </w:tc>
                  </w:tr>
                </w:tbl>
                <w:p w14:paraId="5547EFD4"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6: Vorbereitung der Vergabe</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3FA90EF8" w14:textId="77777777" w:rsidTr="00B42F02">
                    <w:tc>
                      <w:tcPr>
                        <w:tcW w:w="9638" w:type="dxa"/>
                        <w:shd w:val="clear" w:color="auto" w:fill="auto"/>
                        <w:vAlign w:val="center"/>
                      </w:tcPr>
                      <w:p w14:paraId="43C8802B"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7DE9B787" w14:textId="77777777" w:rsidR="00A07D5D" w:rsidRPr="00A07D5D" w:rsidRDefault="00A07D5D" w:rsidP="00A07D5D">
                        <w:pPr>
                          <w:numPr>
                            <w:ilvl w:val="0"/>
                            <w:numId w:val="30"/>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Ermitteln der Betonstahlmengen im Stahlbetonbau, der Stahlmengen im Stahlbau und der Holzmengen im Ingenieurholzbau als Ergebnis der Ausführungsplanung und als Beitrag zur Mengenermittlung des Objektplaners</w:t>
                        </w:r>
                      </w:p>
                      <w:p w14:paraId="0A32A1F1" w14:textId="77777777" w:rsidR="00A07D5D" w:rsidRPr="00A07D5D" w:rsidRDefault="00A07D5D" w:rsidP="00A07D5D">
                        <w:pPr>
                          <w:numPr>
                            <w:ilvl w:val="0"/>
                            <w:numId w:val="30"/>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Überschlägiges Ermitteln der Mengen der konstruktiven Stahlteile und statisch erforderlichen Verbindungs- und Befestigungsmittel im Ingenieurholzbau</w:t>
                        </w:r>
                      </w:p>
                      <w:p w14:paraId="537B639B" w14:textId="77777777" w:rsidR="00A07D5D" w:rsidRPr="00A07D5D" w:rsidRDefault="00A07D5D" w:rsidP="00A07D5D">
                        <w:pPr>
                          <w:numPr>
                            <w:ilvl w:val="0"/>
                            <w:numId w:val="30"/>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Erstellen der Leistungsbeschreibung als Ergänzung zu den Mengenermittlungen als Grundlage für das Leistungsverzeichnis des Tragwerks</w:t>
                        </w:r>
                      </w:p>
                    </w:tc>
                  </w:tr>
                  <w:tr w:rsidR="00A07D5D" w:rsidRPr="00A07D5D" w14:paraId="544446E8" w14:textId="77777777" w:rsidTr="00B42F02">
                    <w:tc>
                      <w:tcPr>
                        <w:tcW w:w="9638" w:type="dxa"/>
                        <w:shd w:val="clear" w:color="auto" w:fill="auto"/>
                        <w:vAlign w:val="center"/>
                      </w:tcPr>
                      <w:p w14:paraId="53B01BE1"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262A7423" w14:textId="77777777" w:rsidR="00A07D5D" w:rsidRPr="00A07D5D" w:rsidRDefault="00A07D5D" w:rsidP="00A07D5D">
                        <w:pPr>
                          <w:numPr>
                            <w:ilvl w:val="0"/>
                            <w:numId w:val="30"/>
                          </w:numPr>
                          <w:suppressLineNumbers/>
                          <w:tabs>
                            <w:tab w:val="left" w:pos="0"/>
                          </w:tabs>
                          <w:spacing w:after="100" w:afterAutospacing="1"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Beitrag zur Leistungsbeschreibung mit Leistungsprogramm des Objektplaners*</w:t>
                        </w:r>
                      </w:p>
                      <w:p w14:paraId="45B61DAF" w14:textId="77777777" w:rsidR="00A07D5D" w:rsidRPr="00A07D5D" w:rsidRDefault="00A07D5D" w:rsidP="00A07D5D">
                        <w:pPr>
                          <w:numPr>
                            <w:ilvl w:val="0"/>
                            <w:numId w:val="30"/>
                          </w:numPr>
                          <w:suppressLineNumbers/>
                          <w:tabs>
                            <w:tab w:val="left" w:pos="0"/>
                          </w:tabs>
                          <w:spacing w:after="100" w:afterAutospacing="1"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Beitrag zum Aufstellen von vergleichenden Kostenübersichten des Objektplaners</w:t>
                        </w:r>
                      </w:p>
                      <w:p w14:paraId="769D9A89" w14:textId="77777777" w:rsidR="00A07D5D" w:rsidRPr="00A07D5D" w:rsidRDefault="00A07D5D" w:rsidP="00A07D5D">
                        <w:pPr>
                          <w:numPr>
                            <w:ilvl w:val="0"/>
                            <w:numId w:val="30"/>
                          </w:numPr>
                          <w:suppressLineNumbers/>
                          <w:tabs>
                            <w:tab w:val="left" w:pos="0"/>
                          </w:tabs>
                          <w:spacing w:after="100" w:afterAutospacing="1"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Beitrag zum Aufstellen des Leistungsverzeichnisses des Tragwerks</w:t>
                        </w:r>
                      </w:p>
                      <w:p w14:paraId="173E836A" w14:textId="77777777" w:rsidR="00A07D5D" w:rsidRPr="00A07D5D" w:rsidRDefault="00A07D5D" w:rsidP="00A07D5D">
                        <w:pPr>
                          <w:suppressLineNumbers/>
                          <w:spacing w:after="283" w:line="240" w:lineRule="auto"/>
                          <w:rPr>
                            <w:rFonts w:ascii="Arial" w:eastAsia="Arial Unicode MS" w:hAnsi="Arial" w:cs="Arial"/>
                            <w:i/>
                            <w:sz w:val="20"/>
                            <w:szCs w:val="20"/>
                            <w:lang w:val="de-DE" w:eastAsia="zh-CN" w:bidi="hi-IN"/>
                          </w:rPr>
                        </w:pPr>
                        <w:r w:rsidRPr="00A07D5D">
                          <w:rPr>
                            <w:rFonts w:ascii="Arial" w:eastAsia="Arial Unicode MS" w:hAnsi="Arial" w:cs="Arial"/>
                            <w:i/>
                            <w:sz w:val="20"/>
                            <w:szCs w:val="20"/>
                            <w:lang w:val="de-DE" w:eastAsia="zh-CN" w:bidi="hi-IN"/>
                          </w:rPr>
                          <w:lastRenderedPageBreak/>
                          <w:t>* diese Besondere Leistung wird bei Leistungsbeschreibung mit Leistungsprogramm Grundleistung. In diesem Fall entfallen die Grundleistungen dieser Leistungsphase.</w:t>
                        </w:r>
                      </w:p>
                    </w:tc>
                  </w:tr>
                </w:tbl>
                <w:p w14:paraId="5A612478"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lastRenderedPageBreak/>
                    <w:t>Phase 7: Mitwirkung bei der Vergabe</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53FFE24C" w14:textId="77777777" w:rsidTr="00B42F02">
                    <w:tc>
                      <w:tcPr>
                        <w:tcW w:w="9638" w:type="dxa"/>
                        <w:shd w:val="clear" w:color="auto" w:fill="auto"/>
                        <w:vAlign w:val="center"/>
                      </w:tcPr>
                      <w:p w14:paraId="5BC108E7"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177F62AF" w14:textId="77777777" w:rsidR="00A07D5D" w:rsidRPr="00A07D5D" w:rsidRDefault="00A07D5D" w:rsidP="00A07D5D">
                        <w:pPr>
                          <w:numPr>
                            <w:ilvl w:val="0"/>
                            <w:numId w:val="33"/>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Prüfung und Wertung der Angebote Leistungsbeschreibung mit Leistungsprogramm des Objektplaners</w:t>
                        </w:r>
                      </w:p>
                      <w:p w14:paraId="0CF9821C" w14:textId="77777777" w:rsidR="00A07D5D" w:rsidRPr="00A07D5D" w:rsidRDefault="00A07D5D" w:rsidP="00A07D5D">
                        <w:pPr>
                          <w:numPr>
                            <w:ilvl w:val="0"/>
                            <w:numId w:val="33"/>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Prüfung und Wertung von Nebenangeboten</w:t>
                        </w:r>
                      </w:p>
                      <w:p w14:paraId="5B0117EE" w14:textId="77777777" w:rsidR="00A07D5D" w:rsidRPr="00A07D5D" w:rsidRDefault="00A07D5D" w:rsidP="00A07D5D">
                        <w:pPr>
                          <w:numPr>
                            <w:ilvl w:val="0"/>
                            <w:numId w:val="33"/>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Kostenanschlag nach DIN 276 oder anderer Vorgaben des Auftraggebers aus Einheitspreisen oder Pauschalangeboten</w:t>
                        </w:r>
                      </w:p>
                    </w:tc>
                  </w:tr>
                </w:tbl>
                <w:p w14:paraId="1A995979"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8: Objektüberwachung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76A3A8B1" w14:textId="77777777" w:rsidTr="00B42F02">
                    <w:tc>
                      <w:tcPr>
                        <w:tcW w:w="9638" w:type="dxa"/>
                        <w:shd w:val="clear" w:color="auto" w:fill="auto"/>
                        <w:vAlign w:val="center"/>
                      </w:tcPr>
                      <w:p w14:paraId="080A44F6"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0D044838" w14:textId="77777777" w:rsidR="00A07D5D" w:rsidRPr="00A07D5D" w:rsidRDefault="00A07D5D" w:rsidP="00A07D5D">
                        <w:pPr>
                          <w:numPr>
                            <w:ilvl w:val="0"/>
                            <w:numId w:val="3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Ingenieurtechnische Kontrolle der Ausführung des Tragwerks auf Übereinstimmung mit den geprüften statischen Unterlagen</w:t>
                        </w:r>
                      </w:p>
                      <w:p w14:paraId="78533E51" w14:textId="77777777" w:rsidR="00A07D5D" w:rsidRPr="00A07D5D" w:rsidRDefault="00A07D5D" w:rsidP="00A07D5D">
                        <w:pPr>
                          <w:numPr>
                            <w:ilvl w:val="0"/>
                            <w:numId w:val="3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Ingenieurtechnische Kontrolle der Baubehelfe, zum Beispiel Arbeits- und Lehrgerüste, Kranbahnen, Baugrubensicherungen</w:t>
                        </w:r>
                      </w:p>
                      <w:p w14:paraId="2C8AAF8D" w14:textId="77777777" w:rsidR="00A07D5D" w:rsidRPr="00A07D5D" w:rsidRDefault="00A07D5D" w:rsidP="00A07D5D">
                        <w:pPr>
                          <w:numPr>
                            <w:ilvl w:val="0"/>
                            <w:numId w:val="3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Kontrolle der Betonherstellung und -verarbeitung auf der Baustelle in besonderen Fällen sowie Auswertung der Güteprüfungen</w:t>
                        </w:r>
                      </w:p>
                      <w:p w14:paraId="5F7D6D17" w14:textId="77777777" w:rsidR="00A07D5D" w:rsidRPr="00A07D5D" w:rsidRDefault="00A07D5D" w:rsidP="00A07D5D">
                        <w:pPr>
                          <w:numPr>
                            <w:ilvl w:val="0"/>
                            <w:numId w:val="3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Betontechnologische Beratung</w:t>
                        </w:r>
                      </w:p>
                      <w:p w14:paraId="69CF0663" w14:textId="77777777" w:rsidR="00A07D5D" w:rsidRPr="00A07D5D" w:rsidRDefault="00A07D5D" w:rsidP="00A07D5D">
                        <w:pPr>
                          <w:numPr>
                            <w:ilvl w:val="0"/>
                            <w:numId w:val="35"/>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Überwachung der Ausführung der Tragwerkseingriffe bei Umbauten und Modernisierungen</w:t>
                        </w:r>
                      </w:p>
                      <w:p w14:paraId="4634E78B" w14:textId="77777777" w:rsidR="00A07D5D" w:rsidRPr="00A07D5D" w:rsidRDefault="00A07D5D" w:rsidP="00A07D5D">
                        <w:pPr>
                          <w:numPr>
                            <w:ilvl w:val="0"/>
                            <w:numId w:val="35"/>
                          </w:numPr>
                          <w:suppressLineNumbers/>
                          <w:tabs>
                            <w:tab w:val="left" w:pos="0"/>
                          </w:tab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Baubegehung zur Feststellung und Überwachung von die Standsicherheit betreffenden Einflüssen</w:t>
                        </w:r>
                      </w:p>
                    </w:tc>
                  </w:tr>
                </w:tbl>
                <w:p w14:paraId="7F8B8F66" w14:textId="77777777" w:rsidR="00A07D5D" w:rsidRPr="00A07D5D" w:rsidRDefault="00A07D5D" w:rsidP="00A07D5D">
                  <w:pPr>
                    <w:spacing w:after="200" w:line="276" w:lineRule="auto"/>
                    <w:rPr>
                      <w:rFonts w:ascii="Arial" w:eastAsia="Calibri" w:hAnsi="Arial" w:cs="Arial"/>
                      <w:sz w:val="20"/>
                      <w:szCs w:val="20"/>
                      <w:lang w:val="de-DE"/>
                    </w:rPr>
                  </w:pPr>
                </w:p>
                <w:p w14:paraId="28093B0F" w14:textId="77777777" w:rsidR="00A07D5D" w:rsidRPr="00A07D5D" w:rsidRDefault="00A07D5D" w:rsidP="00A07D5D">
                  <w:pPr>
                    <w:spacing w:after="200" w:line="276" w:lineRule="auto"/>
                    <w:rPr>
                      <w:rFonts w:ascii="Arial" w:eastAsia="Calibri" w:hAnsi="Arial" w:cs="Arial"/>
                      <w:b/>
                      <w:sz w:val="20"/>
                      <w:szCs w:val="20"/>
                      <w:lang w:val="de-DE"/>
                    </w:rPr>
                  </w:pPr>
                </w:p>
                <w:p w14:paraId="052B83CC" w14:textId="77777777" w:rsidR="00A07D5D" w:rsidRPr="00A07D5D" w:rsidRDefault="00A07D5D" w:rsidP="00A07D5D">
                  <w:pPr>
                    <w:spacing w:after="200" w:line="276" w:lineRule="auto"/>
                    <w:rPr>
                      <w:rFonts w:ascii="Arial" w:eastAsia="Calibri" w:hAnsi="Arial" w:cs="Arial"/>
                      <w:b/>
                      <w:sz w:val="20"/>
                      <w:szCs w:val="20"/>
                      <w:lang w:val="de-DE"/>
                    </w:rPr>
                  </w:pPr>
                </w:p>
                <w:p w14:paraId="716BD850" w14:textId="77777777" w:rsidR="00A07D5D" w:rsidRPr="00A07D5D" w:rsidRDefault="00A07D5D" w:rsidP="00A07D5D">
                  <w:pPr>
                    <w:spacing w:after="200" w:line="276" w:lineRule="auto"/>
                    <w:rPr>
                      <w:rFonts w:ascii="Arial" w:eastAsia="Calibri" w:hAnsi="Arial" w:cs="Arial"/>
                      <w:b/>
                      <w:sz w:val="20"/>
                      <w:szCs w:val="20"/>
                      <w:lang w:val="de-DE"/>
                    </w:rPr>
                  </w:pPr>
                </w:p>
                <w:p w14:paraId="51565F89" w14:textId="77777777" w:rsidR="00A07D5D" w:rsidRPr="00A07D5D" w:rsidRDefault="00A07D5D" w:rsidP="00A07D5D">
                  <w:pPr>
                    <w:spacing w:after="200" w:line="276" w:lineRule="auto"/>
                    <w:rPr>
                      <w:rFonts w:ascii="Arial" w:eastAsia="Calibri" w:hAnsi="Arial" w:cs="Arial"/>
                      <w:b/>
                      <w:sz w:val="20"/>
                      <w:szCs w:val="20"/>
                      <w:lang w:val="de-DE"/>
                    </w:rPr>
                  </w:pPr>
                </w:p>
                <w:p w14:paraId="799BE8F4" w14:textId="77777777" w:rsidR="00A07D5D" w:rsidRPr="00A07D5D" w:rsidRDefault="00A07D5D" w:rsidP="00A07D5D">
                  <w:pPr>
                    <w:spacing w:after="200" w:line="276" w:lineRule="auto"/>
                    <w:rPr>
                      <w:rFonts w:ascii="Arial" w:eastAsia="Calibri" w:hAnsi="Arial" w:cs="Arial"/>
                      <w:b/>
                      <w:sz w:val="20"/>
                      <w:szCs w:val="20"/>
                      <w:lang w:val="de-DE"/>
                    </w:rPr>
                  </w:pPr>
                </w:p>
                <w:p w14:paraId="6D44BED7" w14:textId="77777777" w:rsidR="00A07D5D" w:rsidRPr="00A07D5D" w:rsidRDefault="00A07D5D" w:rsidP="00A07D5D">
                  <w:pPr>
                    <w:spacing w:after="200" w:line="276" w:lineRule="auto"/>
                    <w:rPr>
                      <w:rFonts w:ascii="Arial" w:eastAsia="Calibri" w:hAnsi="Arial" w:cs="Arial"/>
                      <w:b/>
                      <w:sz w:val="20"/>
                      <w:szCs w:val="20"/>
                      <w:lang w:val="de-DE"/>
                    </w:rPr>
                  </w:pPr>
                </w:p>
                <w:p w14:paraId="015A3505" w14:textId="77777777" w:rsidR="00A07D5D" w:rsidRPr="00A07D5D" w:rsidRDefault="00A07D5D" w:rsidP="00A07D5D">
                  <w:pPr>
                    <w:spacing w:after="200" w:line="276" w:lineRule="auto"/>
                    <w:rPr>
                      <w:rFonts w:ascii="Arial" w:eastAsia="Calibri" w:hAnsi="Arial" w:cs="Arial"/>
                      <w:b/>
                      <w:sz w:val="20"/>
                      <w:szCs w:val="20"/>
                      <w:lang w:val="de-DE"/>
                    </w:rPr>
                  </w:pPr>
                </w:p>
                <w:p w14:paraId="7CB0BE7B" w14:textId="77777777" w:rsidR="00A07D5D" w:rsidRPr="00A07D5D" w:rsidRDefault="00A07D5D" w:rsidP="00A07D5D">
                  <w:pPr>
                    <w:spacing w:after="200" w:line="276" w:lineRule="auto"/>
                    <w:rPr>
                      <w:rFonts w:ascii="Arial" w:eastAsia="Calibri" w:hAnsi="Arial" w:cs="Arial"/>
                      <w:b/>
                      <w:sz w:val="20"/>
                      <w:szCs w:val="20"/>
                      <w:lang w:val="de-DE"/>
                    </w:rPr>
                  </w:pPr>
                </w:p>
                <w:p w14:paraId="23886155" w14:textId="77777777" w:rsidR="00A07D5D" w:rsidRPr="00A07D5D" w:rsidRDefault="00A07D5D" w:rsidP="00A07D5D">
                  <w:pPr>
                    <w:spacing w:after="200" w:line="276" w:lineRule="auto"/>
                    <w:rPr>
                      <w:rFonts w:ascii="Arial" w:eastAsia="Calibri" w:hAnsi="Arial" w:cs="Arial"/>
                      <w:b/>
                      <w:sz w:val="20"/>
                      <w:szCs w:val="20"/>
                      <w:lang w:val="de-DE"/>
                    </w:rPr>
                  </w:pPr>
                </w:p>
                <w:p w14:paraId="420AC76E" w14:textId="77777777" w:rsidR="00A07D5D" w:rsidRPr="00A07D5D" w:rsidRDefault="00A07D5D" w:rsidP="00A07D5D">
                  <w:pPr>
                    <w:spacing w:after="200" w:line="276" w:lineRule="auto"/>
                    <w:rPr>
                      <w:rFonts w:ascii="Arial" w:eastAsia="Calibri" w:hAnsi="Arial" w:cs="Arial"/>
                      <w:b/>
                      <w:sz w:val="20"/>
                      <w:szCs w:val="20"/>
                      <w:lang w:val="de-DE"/>
                    </w:rPr>
                  </w:pPr>
                </w:p>
                <w:p w14:paraId="3291A0BA" w14:textId="77777777" w:rsidR="00A07D5D" w:rsidRPr="00A07D5D" w:rsidRDefault="00A07D5D" w:rsidP="00A07D5D">
                  <w:pPr>
                    <w:spacing w:after="200" w:line="276" w:lineRule="auto"/>
                    <w:rPr>
                      <w:rFonts w:ascii="Arial" w:eastAsia="Calibri" w:hAnsi="Arial" w:cs="Arial"/>
                      <w:b/>
                      <w:sz w:val="20"/>
                      <w:szCs w:val="20"/>
                      <w:lang w:val="de-DE"/>
                    </w:rPr>
                  </w:pPr>
                </w:p>
                <w:p w14:paraId="17CFCA47" w14:textId="77777777" w:rsidR="00A07D5D" w:rsidRPr="00A07D5D" w:rsidRDefault="00A07D5D" w:rsidP="00A07D5D">
                  <w:pPr>
                    <w:spacing w:after="200" w:line="276" w:lineRule="auto"/>
                    <w:rPr>
                      <w:rFonts w:ascii="Arial" w:eastAsia="Calibri" w:hAnsi="Arial" w:cs="Arial"/>
                      <w:b/>
                      <w:sz w:val="20"/>
                      <w:szCs w:val="20"/>
                      <w:lang w:val="de-DE"/>
                    </w:rPr>
                  </w:pPr>
                </w:p>
                <w:p w14:paraId="198FBCF1" w14:textId="77777777" w:rsidR="00A07D5D" w:rsidRPr="00A07D5D" w:rsidRDefault="00A07D5D" w:rsidP="00A07D5D">
                  <w:pPr>
                    <w:spacing w:after="200" w:line="276" w:lineRule="auto"/>
                    <w:rPr>
                      <w:rFonts w:ascii="Arial" w:eastAsia="Calibri" w:hAnsi="Arial" w:cs="Arial"/>
                      <w:b/>
                      <w:sz w:val="20"/>
                      <w:szCs w:val="20"/>
                      <w:lang w:val="de-DE"/>
                    </w:rPr>
                  </w:pPr>
                </w:p>
                <w:p w14:paraId="3A503767" w14:textId="77777777" w:rsidR="00A07D5D" w:rsidRPr="00A07D5D" w:rsidRDefault="00A07D5D" w:rsidP="00A07D5D">
                  <w:pPr>
                    <w:spacing w:after="200" w:line="276" w:lineRule="auto"/>
                    <w:rPr>
                      <w:rFonts w:ascii="Arial" w:eastAsia="Calibri" w:hAnsi="Arial" w:cs="Arial"/>
                      <w:b/>
                      <w:sz w:val="20"/>
                      <w:szCs w:val="20"/>
                      <w:lang w:val="de-DE"/>
                    </w:rPr>
                  </w:pPr>
                </w:p>
                <w:p w14:paraId="326A39B1" w14:textId="77777777" w:rsidR="00A07D5D" w:rsidRPr="00A07D5D" w:rsidRDefault="00A07D5D" w:rsidP="00A07D5D">
                  <w:pPr>
                    <w:spacing w:after="200" w:line="276" w:lineRule="auto"/>
                    <w:rPr>
                      <w:rFonts w:ascii="Arial" w:eastAsia="Calibri" w:hAnsi="Arial" w:cs="Arial"/>
                      <w:b/>
                      <w:sz w:val="20"/>
                      <w:szCs w:val="20"/>
                      <w:lang w:val="de-DE"/>
                    </w:rPr>
                  </w:pPr>
                </w:p>
                <w:p w14:paraId="30341BE2" w14:textId="77777777" w:rsidR="00A07D5D" w:rsidRPr="00A07D5D" w:rsidRDefault="00A07D5D" w:rsidP="00A07D5D">
                  <w:pPr>
                    <w:spacing w:after="200" w:line="276" w:lineRule="auto"/>
                    <w:rPr>
                      <w:rFonts w:ascii="Arial" w:eastAsia="Calibri" w:hAnsi="Arial" w:cs="Arial"/>
                      <w:b/>
                      <w:sz w:val="20"/>
                      <w:szCs w:val="20"/>
                      <w:lang w:val="de-DE"/>
                    </w:rPr>
                  </w:pPr>
                </w:p>
                <w:p w14:paraId="5A1E8C1C" w14:textId="77777777" w:rsidR="00A07D5D" w:rsidRPr="00A07D5D" w:rsidRDefault="00A07D5D" w:rsidP="00A07D5D">
                  <w:pPr>
                    <w:spacing w:after="200" w:line="276" w:lineRule="auto"/>
                    <w:rPr>
                      <w:rFonts w:ascii="Arial" w:eastAsia="Calibri" w:hAnsi="Arial" w:cs="Arial"/>
                      <w:b/>
                      <w:sz w:val="20"/>
                      <w:szCs w:val="20"/>
                      <w:lang w:val="de-DE"/>
                    </w:rPr>
                  </w:pPr>
                </w:p>
                <w:p w14:paraId="60F1F44C" w14:textId="77777777" w:rsidR="00A07D5D" w:rsidRPr="00A07D5D" w:rsidRDefault="00A07D5D" w:rsidP="00A07D5D">
                  <w:pPr>
                    <w:spacing w:after="200" w:line="276" w:lineRule="auto"/>
                    <w:rPr>
                      <w:rFonts w:ascii="Arial" w:eastAsia="Calibri" w:hAnsi="Arial" w:cs="Arial"/>
                      <w:b/>
                      <w:sz w:val="20"/>
                      <w:szCs w:val="20"/>
                      <w:lang w:val="de-DE"/>
                    </w:rPr>
                  </w:pPr>
                </w:p>
                <w:p w14:paraId="3D35F78E" w14:textId="77777777" w:rsidR="00A07D5D" w:rsidRPr="00A07D5D" w:rsidRDefault="00A07D5D" w:rsidP="00A07D5D">
                  <w:pPr>
                    <w:spacing w:after="200" w:line="276" w:lineRule="auto"/>
                    <w:rPr>
                      <w:rFonts w:ascii="Arial" w:eastAsia="Calibri" w:hAnsi="Arial" w:cs="Arial"/>
                      <w:b/>
                      <w:sz w:val="20"/>
                      <w:szCs w:val="20"/>
                      <w:lang w:val="de-DE"/>
                    </w:rPr>
                  </w:pPr>
                </w:p>
                <w:p w14:paraId="5A66C44C" w14:textId="77777777" w:rsidR="00A07D5D" w:rsidRPr="00A07D5D" w:rsidRDefault="00A07D5D" w:rsidP="00A07D5D">
                  <w:pPr>
                    <w:spacing w:after="200" w:line="276" w:lineRule="auto"/>
                    <w:rPr>
                      <w:rFonts w:ascii="Arial" w:eastAsia="Calibri" w:hAnsi="Arial" w:cs="Arial"/>
                      <w:b/>
                      <w:sz w:val="20"/>
                      <w:szCs w:val="20"/>
                      <w:lang w:val="de-DE"/>
                    </w:rPr>
                  </w:pPr>
                </w:p>
                <w:p w14:paraId="33857CEA" w14:textId="77777777" w:rsidR="00A07D5D" w:rsidRPr="00A07D5D" w:rsidRDefault="00A07D5D" w:rsidP="00A07D5D">
                  <w:pPr>
                    <w:spacing w:after="200" w:line="276" w:lineRule="auto"/>
                    <w:rPr>
                      <w:rFonts w:ascii="Arial" w:eastAsia="Calibri" w:hAnsi="Arial" w:cs="Arial"/>
                      <w:b/>
                      <w:sz w:val="20"/>
                      <w:szCs w:val="20"/>
                      <w:lang w:val="de-DE"/>
                    </w:rPr>
                  </w:pPr>
                </w:p>
                <w:p w14:paraId="2315E6AA" w14:textId="77777777" w:rsidR="00A07D5D" w:rsidRPr="00A07D5D" w:rsidRDefault="00A07D5D" w:rsidP="00A07D5D">
                  <w:pPr>
                    <w:spacing w:after="200" w:line="276" w:lineRule="auto"/>
                    <w:rPr>
                      <w:rFonts w:ascii="Arial" w:eastAsia="Calibri" w:hAnsi="Arial" w:cs="Arial"/>
                      <w:b/>
                      <w:sz w:val="20"/>
                      <w:szCs w:val="20"/>
                      <w:lang w:val="de-DE"/>
                    </w:rPr>
                  </w:pPr>
                </w:p>
                <w:p w14:paraId="1A3ED071" w14:textId="77777777" w:rsidR="00A07D5D" w:rsidRPr="00A07D5D" w:rsidRDefault="00A07D5D" w:rsidP="00A07D5D">
                  <w:pPr>
                    <w:spacing w:after="200" w:line="276" w:lineRule="auto"/>
                    <w:rPr>
                      <w:rFonts w:ascii="Arial" w:eastAsia="Calibri" w:hAnsi="Arial" w:cs="Arial"/>
                      <w:b/>
                      <w:sz w:val="20"/>
                      <w:szCs w:val="20"/>
                      <w:lang w:val="de-DE"/>
                    </w:rPr>
                  </w:pPr>
                </w:p>
                <w:p w14:paraId="76CF39DE" w14:textId="77777777" w:rsidR="00A07D5D" w:rsidRPr="00A07D5D" w:rsidRDefault="00A07D5D" w:rsidP="00A07D5D">
                  <w:pPr>
                    <w:spacing w:after="200" w:line="276" w:lineRule="auto"/>
                    <w:rPr>
                      <w:rFonts w:ascii="Arial" w:eastAsia="Calibri" w:hAnsi="Arial" w:cs="Arial"/>
                      <w:b/>
                      <w:sz w:val="20"/>
                      <w:szCs w:val="20"/>
                      <w:lang w:val="de-DE"/>
                    </w:rPr>
                  </w:pPr>
                </w:p>
                <w:p w14:paraId="06EBEA0B" w14:textId="77777777" w:rsidR="00A07D5D" w:rsidRPr="00A07D5D" w:rsidRDefault="00A07D5D" w:rsidP="00A07D5D">
                  <w:pPr>
                    <w:spacing w:after="200" w:line="276" w:lineRule="auto"/>
                    <w:rPr>
                      <w:rFonts w:ascii="Arial" w:eastAsia="Calibri" w:hAnsi="Arial" w:cs="Arial"/>
                      <w:b/>
                      <w:sz w:val="20"/>
                      <w:szCs w:val="20"/>
                      <w:lang w:val="de-DE"/>
                    </w:rPr>
                  </w:pPr>
                  <w:r w:rsidRPr="00A07D5D">
                    <w:rPr>
                      <w:rFonts w:ascii="Arial" w:eastAsia="Calibri" w:hAnsi="Arial" w:cs="Arial"/>
                      <w:b/>
                      <w:sz w:val="20"/>
                      <w:szCs w:val="20"/>
                      <w:lang w:val="de-DE"/>
                    </w:rPr>
                    <w:t>Umwelt</w:t>
                  </w:r>
                </w:p>
                <w:p w14:paraId="237E6D28"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1: Grundlagenermittlung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28072DF2" w14:textId="77777777" w:rsidTr="00B42F02">
                    <w:tc>
                      <w:tcPr>
                        <w:tcW w:w="9638" w:type="dxa"/>
                        <w:shd w:val="clear" w:color="auto" w:fill="auto"/>
                        <w:vAlign w:val="center"/>
                      </w:tcPr>
                      <w:p w14:paraId="442E641C"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42C35213" w14:textId="77777777" w:rsidR="00A07D5D" w:rsidRPr="00A07D5D" w:rsidRDefault="00A07D5D" w:rsidP="00A07D5D">
                        <w:pPr>
                          <w:numPr>
                            <w:ilvl w:val="0"/>
                            <w:numId w:val="2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Klären der Aufgabenstellung</w:t>
                        </w:r>
                      </w:p>
                      <w:p w14:paraId="5A307CD1" w14:textId="77777777" w:rsidR="00A07D5D" w:rsidRPr="00A07D5D" w:rsidRDefault="00A07D5D" w:rsidP="00A07D5D">
                        <w:pPr>
                          <w:numPr>
                            <w:ilvl w:val="0"/>
                            <w:numId w:val="2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Festlegen der Grundlagen, Vorgaben und Ziele</w:t>
                        </w:r>
                      </w:p>
                      <w:p w14:paraId="11313692"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14:paraId="08346DB8" w14:textId="77777777" w:rsidTr="00B42F02">
                    <w:tc>
                      <w:tcPr>
                        <w:tcW w:w="9638" w:type="dxa"/>
                        <w:shd w:val="clear" w:color="auto" w:fill="auto"/>
                        <w:vAlign w:val="center"/>
                      </w:tcPr>
                      <w:p w14:paraId="367A6B84"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117B6F30"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 der Ausarbeitung von Auslobungen und bei Vorprüfungen für Wettbewerbe </w:t>
                        </w:r>
                      </w:p>
                      <w:p w14:paraId="47653BCF"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Bestandsaufnahme bestehender Gebäude, Ermitteln und Bewerten von Kennwerten </w:t>
                        </w:r>
                      </w:p>
                      <w:p w14:paraId="11B456F5"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Schadensanalyse bestehender Gebäude </w:t>
                        </w:r>
                      </w:p>
                      <w:p w14:paraId="4E78B7EA" w14:textId="77777777" w:rsidR="00A07D5D" w:rsidRPr="00A07D5D" w:rsidRDefault="00A07D5D" w:rsidP="00A07D5D">
                        <w:pPr>
                          <w:numPr>
                            <w:ilvl w:val="0"/>
                            <w:numId w:val="21"/>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Vorgaben für Zertifizierungen</w:t>
                        </w:r>
                      </w:p>
                    </w:tc>
                  </w:tr>
                </w:tbl>
                <w:p w14:paraId="5E61D9EC"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2: Mitwirkung bei der Vorplanung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21169DD9" w14:textId="77777777" w:rsidTr="00B42F02">
                    <w:tc>
                      <w:tcPr>
                        <w:tcW w:w="9638" w:type="dxa"/>
                        <w:shd w:val="clear" w:color="auto" w:fill="auto"/>
                        <w:vAlign w:val="center"/>
                      </w:tcPr>
                      <w:p w14:paraId="6AF227C5"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66ECA620"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Analysieren der Grundlagen </w:t>
                        </w:r>
                      </w:p>
                      <w:p w14:paraId="1FAE19AE"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Klären der wesentlichen Zusammenhänge von Gebäuden und technischen Anlagen einschließlich Betrachtung von Alternativen </w:t>
                        </w:r>
                      </w:p>
                      <w:p w14:paraId="751BEBF1"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Vordimensionieren der relevanten Bauteile des Gebäudes </w:t>
                        </w:r>
                      </w:p>
                      <w:p w14:paraId="4B37848C"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beim Abstimmen der fachspezifischen Planungskonzepte der Objektplanung und der Fachplanungen </w:t>
                        </w:r>
                      </w:p>
                      <w:p w14:paraId="2BE4BC69"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Erstellen eines Gesamtkonzeptes in Abstimmung mit der Objektplanung und den Fachplanungen</w:t>
                        </w:r>
                      </w:p>
                      <w:p w14:paraId="011CE1EA" w14:textId="77777777" w:rsidR="00A07D5D" w:rsidRPr="00A07D5D" w:rsidRDefault="00A07D5D" w:rsidP="00A07D5D">
                        <w:pPr>
                          <w:numPr>
                            <w:ilvl w:val="0"/>
                            <w:numId w:val="39"/>
                          </w:numPr>
                          <w:suppressLineNumber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ab/>
                          <w:t>Erstellen von Rechenmodellen, Auflisten der wesentlichen Kennwerte als Arbeitsgrundlage für Objektplanung und Fachplanungen</w:t>
                        </w:r>
                      </w:p>
                      <w:p w14:paraId="4C137259" w14:textId="77777777" w:rsidR="00A07D5D" w:rsidRPr="00A07D5D" w:rsidRDefault="00A07D5D" w:rsidP="00A07D5D">
                        <w:pPr>
                          <w:suppressLineNumbers/>
                          <w:spacing w:after="0" w:line="240" w:lineRule="auto"/>
                          <w:rPr>
                            <w:rFonts w:ascii="Arial" w:eastAsia="Arial Unicode MS" w:hAnsi="Arial" w:cs="Arial"/>
                            <w:sz w:val="20"/>
                            <w:szCs w:val="20"/>
                            <w:lang w:val="de-DE" w:eastAsia="zh-CN" w:bidi="hi-IN"/>
                          </w:rPr>
                        </w:pPr>
                      </w:p>
                    </w:tc>
                  </w:tr>
                  <w:tr w:rsidR="00A07D5D" w:rsidRPr="00A07D5D" w14:paraId="4642B75D" w14:textId="77777777" w:rsidTr="00B42F02">
                    <w:tc>
                      <w:tcPr>
                        <w:tcW w:w="9638" w:type="dxa"/>
                        <w:shd w:val="clear" w:color="auto" w:fill="auto"/>
                        <w:vAlign w:val="center"/>
                      </w:tcPr>
                      <w:p w14:paraId="7BB240C8"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006C2648" w14:textId="77777777" w:rsidR="00A07D5D" w:rsidRPr="00A07D5D" w:rsidRDefault="00A07D5D" w:rsidP="00A07D5D">
                        <w:pPr>
                          <w:numPr>
                            <w:ilvl w:val="0"/>
                            <w:numId w:val="23"/>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beim Klären von Vorgaben für Fördermaßnahmen und bei deren Umsetzung </w:t>
                        </w:r>
                      </w:p>
                      <w:p w14:paraId="500541BE" w14:textId="77777777" w:rsidR="00A07D5D" w:rsidRPr="00A07D5D" w:rsidRDefault="00A07D5D" w:rsidP="00A07D5D">
                        <w:pPr>
                          <w:numPr>
                            <w:ilvl w:val="0"/>
                            <w:numId w:val="23"/>
                          </w:numPr>
                          <w:suppressLineNumbers/>
                          <w:tabs>
                            <w:tab w:val="left" w:pos="0"/>
                          </w:tabs>
                          <w:spacing w:after="100" w:afterAutospacing="1"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an Projekt-, Käufer- oder Mieterbaubeschreibungen </w:t>
                        </w:r>
                      </w:p>
                      <w:p w14:paraId="74B7E898" w14:textId="77777777" w:rsidR="00A07D5D" w:rsidRPr="00A07D5D" w:rsidRDefault="00A07D5D" w:rsidP="00A07D5D">
                        <w:pPr>
                          <w:numPr>
                            <w:ilvl w:val="0"/>
                            <w:numId w:val="23"/>
                          </w:numPr>
                          <w:suppressLineNumbers/>
                          <w:tabs>
                            <w:tab w:val="left" w:pos="0"/>
                          </w:tab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Erstellen eines fachübergreifenden Bauteilkatalogs</w:t>
                        </w:r>
                      </w:p>
                      <w:p w14:paraId="4E62FAF7"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bl>
                <w:p w14:paraId="08813844"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lastRenderedPageBreak/>
                    <w:t>Phase 3: Mitwirkung bei der Entwurfsplanung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5C2A8E00" w14:textId="77777777" w:rsidTr="00B42F02">
                    <w:tc>
                      <w:tcPr>
                        <w:tcW w:w="9638" w:type="dxa"/>
                        <w:shd w:val="clear" w:color="auto" w:fill="auto"/>
                        <w:vAlign w:val="center"/>
                      </w:tcPr>
                      <w:p w14:paraId="60583522"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32FB4E8A"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Fortschreiben der Rechenmodelle und der wesentlichen Kennwerte für das Gebäude </w:t>
                        </w:r>
                      </w:p>
                      <w:p w14:paraId="6E00E144"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beim Fortschreiben der Planungskonzepte der Objektplanung und Fachplanung bis zum vollständigen Entwurf </w:t>
                        </w:r>
                      </w:p>
                      <w:p w14:paraId="32CEE571"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Bemessen der Bauteile des Gebäudes </w:t>
                        </w:r>
                      </w:p>
                      <w:p w14:paraId="4644DDB7" w14:textId="77777777" w:rsidR="00A07D5D" w:rsidRPr="00A07D5D" w:rsidRDefault="00A07D5D" w:rsidP="00A07D5D">
                        <w:pPr>
                          <w:numPr>
                            <w:ilvl w:val="0"/>
                            <w:numId w:val="24"/>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Erarbeiten von Übersichtsplänen und des Erläuterungsberichtes mit Vorgaben, Grundlagen und Auslegungsdaten</w:t>
                        </w:r>
                      </w:p>
                      <w:p w14:paraId="5AFAA220" w14:textId="77777777" w:rsidR="00A07D5D" w:rsidRPr="00A07D5D" w:rsidRDefault="00A07D5D" w:rsidP="00A07D5D">
                        <w:pPr>
                          <w:suppressLineNumbers/>
                          <w:tabs>
                            <w:tab w:val="left" w:pos="0"/>
                          </w:tabs>
                          <w:spacing w:after="0" w:line="240" w:lineRule="auto"/>
                          <w:ind w:left="707"/>
                          <w:rPr>
                            <w:rFonts w:ascii="Arial" w:eastAsia="Arial Unicode MS" w:hAnsi="Arial" w:cs="Arial"/>
                            <w:sz w:val="20"/>
                            <w:szCs w:val="20"/>
                            <w:lang w:val="de-DE" w:eastAsia="zh-CN" w:bidi="hi-IN"/>
                          </w:rPr>
                        </w:pPr>
                      </w:p>
                    </w:tc>
                  </w:tr>
                  <w:tr w:rsidR="00A07D5D" w:rsidRPr="00A07D5D" w14:paraId="79807842" w14:textId="77777777" w:rsidTr="00B42F02">
                    <w:tc>
                      <w:tcPr>
                        <w:tcW w:w="9638" w:type="dxa"/>
                        <w:shd w:val="clear" w:color="auto" w:fill="auto"/>
                        <w:vAlign w:val="center"/>
                      </w:tcPr>
                      <w:p w14:paraId="679670D0"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 Besondere Leistungen: </w:t>
                        </w:r>
                      </w:p>
                      <w:p w14:paraId="1172BB19" w14:textId="77777777" w:rsidR="00A07D5D" w:rsidRPr="00A07D5D" w:rsidRDefault="00A07D5D" w:rsidP="00A07D5D">
                        <w:pPr>
                          <w:numPr>
                            <w:ilvl w:val="0"/>
                            <w:numId w:val="2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Simulationen zur Prognose des Verhaltens von Bauteilen, Räumen, Gebäuden und Freiräumen</w:t>
                        </w:r>
                      </w:p>
                    </w:tc>
                  </w:tr>
                </w:tbl>
                <w:p w14:paraId="5092756F"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1DB00E19"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0619A8B5"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4: Mitwirkung bei der Genehmigungsplanung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199CFA5E" w14:textId="77777777" w:rsidTr="00B42F02">
                    <w:tc>
                      <w:tcPr>
                        <w:tcW w:w="9638" w:type="dxa"/>
                        <w:shd w:val="clear" w:color="auto" w:fill="auto"/>
                        <w:vAlign w:val="center"/>
                      </w:tcPr>
                      <w:p w14:paraId="2169D024"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7362CB3E" w14:textId="77777777" w:rsidR="00A07D5D" w:rsidRPr="00A07D5D" w:rsidRDefault="00A07D5D" w:rsidP="00A07D5D">
                        <w:pPr>
                          <w:numPr>
                            <w:ilvl w:val="0"/>
                            <w:numId w:val="2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beim Aufstellen der Genehmigungsplanung und bei Vorgesprächen mit Behörden </w:t>
                        </w:r>
                      </w:p>
                      <w:p w14:paraId="301C0562" w14:textId="77777777" w:rsidR="00A07D5D" w:rsidRPr="00A07D5D" w:rsidRDefault="00A07D5D" w:rsidP="00A07D5D">
                        <w:pPr>
                          <w:numPr>
                            <w:ilvl w:val="0"/>
                            <w:numId w:val="2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Aufstellen der förmlichen Nachweise </w:t>
                        </w:r>
                      </w:p>
                      <w:p w14:paraId="3E073DD2" w14:textId="77777777" w:rsidR="00A07D5D" w:rsidRPr="00A07D5D" w:rsidRDefault="00A07D5D" w:rsidP="00A07D5D">
                        <w:pPr>
                          <w:numPr>
                            <w:ilvl w:val="0"/>
                            <w:numId w:val="26"/>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Vervollständigen und Anpassen der Unterlagen</w:t>
                        </w:r>
                      </w:p>
                      <w:p w14:paraId="36DB6420"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14:paraId="13C4F248" w14:textId="77777777" w:rsidTr="00B42F02">
                    <w:tc>
                      <w:tcPr>
                        <w:tcW w:w="9638" w:type="dxa"/>
                        <w:shd w:val="clear" w:color="auto" w:fill="auto"/>
                        <w:vAlign w:val="center"/>
                      </w:tcPr>
                      <w:p w14:paraId="363D9A5A"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Besondere Leistungen:</w:t>
                        </w:r>
                      </w:p>
                      <w:p w14:paraId="74573CFE" w14:textId="77777777" w:rsidR="00A07D5D" w:rsidRPr="00A07D5D" w:rsidRDefault="00A07D5D" w:rsidP="00A07D5D">
                        <w:pPr>
                          <w:numPr>
                            <w:ilvl w:val="0"/>
                            <w:numId w:val="2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Vorkontrollen in Zertifizierungsprozessen</w:t>
                        </w:r>
                      </w:p>
                      <w:p w14:paraId="51CBD55B" w14:textId="77777777" w:rsidR="00A07D5D" w:rsidRPr="00A07D5D" w:rsidRDefault="00A07D5D" w:rsidP="00A07D5D">
                        <w:pPr>
                          <w:numPr>
                            <w:ilvl w:val="0"/>
                            <w:numId w:val="2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Einholen von Zustimmungen im Einzelfall</w:t>
                        </w:r>
                      </w:p>
                    </w:tc>
                  </w:tr>
                </w:tbl>
                <w:p w14:paraId="058F6F0E"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5: Mitwirkung bei der Ausführungsplanung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628D617C" w14:textId="77777777" w:rsidTr="00B42F02">
                    <w:trPr>
                      <w:trHeight w:val="1732"/>
                    </w:trPr>
                    <w:tc>
                      <w:tcPr>
                        <w:tcW w:w="9638" w:type="dxa"/>
                        <w:shd w:val="clear" w:color="auto" w:fill="auto"/>
                        <w:vAlign w:val="center"/>
                      </w:tcPr>
                      <w:p w14:paraId="6AA416B8"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3408783F" w14:textId="77777777"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Durcharbeiten der Ergebnisse der Leistungsphasen 3 und 4 unter Beachtung der durch die Objektplanung integrierten Fachplanungen </w:t>
                        </w:r>
                      </w:p>
                      <w:p w14:paraId="43F9D5D7" w14:textId="77777777" w:rsidR="00A07D5D" w:rsidRPr="00A07D5D" w:rsidRDefault="00A07D5D" w:rsidP="00A07D5D">
                        <w:pPr>
                          <w:numPr>
                            <w:ilvl w:val="0"/>
                            <w:numId w:val="28"/>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der Ausführungsplanung durch ergänzende Angaben für die Objektplanung und Fachplanungen</w:t>
                        </w:r>
                      </w:p>
                    </w:tc>
                  </w:tr>
                  <w:tr w:rsidR="00A07D5D" w:rsidRPr="00A07D5D" w14:paraId="59BE8B15" w14:textId="77777777" w:rsidTr="00B42F02">
                    <w:trPr>
                      <w:trHeight w:val="1134"/>
                    </w:trPr>
                    <w:tc>
                      <w:tcPr>
                        <w:tcW w:w="9638" w:type="dxa"/>
                        <w:shd w:val="clear" w:color="auto" w:fill="auto"/>
                        <w:vAlign w:val="center"/>
                      </w:tcPr>
                      <w:p w14:paraId="64E1BDB8"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4338165B" w14:textId="77777777" w:rsidR="00A07D5D" w:rsidRPr="00A07D5D" w:rsidRDefault="00A07D5D" w:rsidP="00A07D5D">
                        <w:pPr>
                          <w:numPr>
                            <w:ilvl w:val="0"/>
                            <w:numId w:val="29"/>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Prüfen und Anerkennen der Montage- und Werkstattplanung der ausführenden Unternehmen auf Übereinstimmung mit der Ausführungsplanung</w:t>
                        </w:r>
                      </w:p>
                    </w:tc>
                  </w:tr>
                </w:tbl>
                <w:p w14:paraId="7DEA7F4A"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6: Mitwirkung bei der Vorbereitung der Vergabe</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722"/>
                  </w:tblGrid>
                  <w:tr w:rsidR="00A07D5D" w:rsidRPr="00A07D5D" w14:paraId="47D7819E" w14:textId="77777777" w:rsidTr="00B42F02">
                    <w:tc>
                      <w:tcPr>
                        <w:tcW w:w="9638" w:type="dxa"/>
                        <w:shd w:val="clear" w:color="auto" w:fill="auto"/>
                        <w:vAlign w:val="center"/>
                      </w:tcPr>
                      <w:p w14:paraId="282231D8"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Grundleistungen:</w:t>
                        </w:r>
                      </w:p>
                      <w:p w14:paraId="42DEFDF7" w14:textId="77777777" w:rsidR="00A07D5D" w:rsidRPr="00A07D5D" w:rsidRDefault="00A07D5D" w:rsidP="00A07D5D">
                        <w:pPr>
                          <w:numPr>
                            <w:ilvl w:val="0"/>
                            <w:numId w:val="30"/>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Beiträge zu Ausschreibungsunterlagen </w:t>
                        </w:r>
                      </w:p>
                      <w:p w14:paraId="7FC1C60B"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r w:rsidR="00A07D5D" w:rsidRPr="00A07D5D" w14:paraId="69AE19AD" w14:textId="77777777" w:rsidTr="00B42F02">
                    <w:tc>
                      <w:tcPr>
                        <w:tcW w:w="9638" w:type="dxa"/>
                        <w:shd w:val="clear" w:color="auto" w:fill="auto"/>
                        <w:vAlign w:val="center"/>
                      </w:tcPr>
                      <w:p w14:paraId="31945A59"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7: Mitwirkung bei der Vergabe</w:t>
                        </w:r>
                      </w:p>
                      <w:tbl>
                        <w:tblPr>
                          <w:tblW w:w="4986" w:type="pct"/>
                          <w:tblCellMar>
                            <w:top w:w="28" w:type="dxa"/>
                            <w:left w:w="28" w:type="dxa"/>
                            <w:bottom w:w="28" w:type="dxa"/>
                            <w:right w:w="28" w:type="dxa"/>
                          </w:tblCellMar>
                          <w:tblLook w:val="04A0" w:firstRow="1" w:lastRow="0" w:firstColumn="1" w:lastColumn="0" w:noHBand="0" w:noVBand="1"/>
                        </w:tblPr>
                        <w:tblGrid>
                          <w:gridCol w:w="9639"/>
                        </w:tblGrid>
                        <w:tr w:rsidR="00A07D5D" w:rsidRPr="00A07D5D" w14:paraId="41FFA2CB" w14:textId="77777777" w:rsidTr="00B42F02">
                          <w:tc>
                            <w:tcPr>
                              <w:tcW w:w="5000" w:type="pct"/>
                              <w:shd w:val="clear" w:color="auto" w:fill="auto"/>
                              <w:vAlign w:val="center"/>
                            </w:tcPr>
                            <w:p w14:paraId="235ADAE8"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lastRenderedPageBreak/>
                                <w:t>Grundleistungen:</w:t>
                              </w:r>
                            </w:p>
                            <w:p w14:paraId="6F8CB033" w14:textId="77777777" w:rsidR="00A07D5D" w:rsidRPr="00A07D5D" w:rsidRDefault="00A07D5D" w:rsidP="00A07D5D">
                              <w:pPr>
                                <w:numPr>
                                  <w:ilvl w:val="0"/>
                                  <w:numId w:val="32"/>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beim Prüfen und Bewerten der Angebote auf Erfüllung der Anforderungen</w:t>
                              </w:r>
                            </w:p>
                            <w:p w14:paraId="03507E08" w14:textId="77777777" w:rsidR="00A07D5D" w:rsidRPr="00A07D5D" w:rsidRDefault="00A07D5D" w:rsidP="00A07D5D">
                              <w:pPr>
                                <w:suppressLineNumbers/>
                                <w:tabs>
                                  <w:tab w:val="left" w:pos="0"/>
                                </w:tabs>
                                <w:spacing w:after="0" w:line="240" w:lineRule="auto"/>
                                <w:ind w:left="707"/>
                                <w:rPr>
                                  <w:rFonts w:ascii="Arial" w:eastAsia="Arial Unicode MS" w:hAnsi="Arial" w:cs="Arial"/>
                                  <w:sz w:val="20"/>
                                  <w:szCs w:val="20"/>
                                  <w:lang w:val="de-DE" w:eastAsia="zh-CN" w:bidi="hi-IN"/>
                                </w:rPr>
                              </w:pPr>
                            </w:p>
                          </w:tc>
                        </w:tr>
                        <w:tr w:rsidR="00A07D5D" w:rsidRPr="00A07D5D" w14:paraId="3BB0C5E9" w14:textId="77777777" w:rsidTr="00B42F02">
                          <w:trPr>
                            <w:trHeight w:val="1058"/>
                          </w:trPr>
                          <w:tc>
                            <w:tcPr>
                              <w:tcW w:w="5000" w:type="pct"/>
                              <w:shd w:val="clear" w:color="auto" w:fill="auto"/>
                              <w:vAlign w:val="center"/>
                            </w:tcPr>
                            <w:p w14:paraId="07150DD5"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4DC064D1" w14:textId="77777777" w:rsidR="00A07D5D" w:rsidRPr="00A07D5D" w:rsidRDefault="00A07D5D" w:rsidP="00A07D5D">
                              <w:pPr>
                                <w:numPr>
                                  <w:ilvl w:val="0"/>
                                  <w:numId w:val="33"/>
                                </w:numPr>
                                <w:suppressLineNumbers/>
                                <w:spacing w:after="0" w:line="240" w:lineRule="auto"/>
                                <w:ind w:left="709" w:hanging="284"/>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Prüfen und Werten von Nebenangeboten</w:t>
                              </w:r>
                            </w:p>
                            <w:p w14:paraId="68E887DB" w14:textId="77777777" w:rsidR="00A07D5D" w:rsidRPr="00A07D5D" w:rsidRDefault="00A07D5D" w:rsidP="00A07D5D">
                              <w:pPr>
                                <w:suppressLineNumbers/>
                                <w:spacing w:after="0" w:line="240" w:lineRule="auto"/>
                                <w:rPr>
                                  <w:rFonts w:ascii="Arial" w:eastAsia="Arial Unicode MS" w:hAnsi="Arial" w:cs="Arial"/>
                                  <w:sz w:val="20"/>
                                  <w:szCs w:val="20"/>
                                  <w:lang w:val="de-DE" w:eastAsia="zh-CN" w:bidi="hi-IN"/>
                                </w:rPr>
                              </w:pPr>
                            </w:p>
                          </w:tc>
                        </w:tr>
                        <w:tr w:rsidR="00A07D5D" w:rsidRPr="00A07D5D" w14:paraId="6946B053" w14:textId="77777777" w:rsidTr="00B42F02">
                          <w:trPr>
                            <w:trHeight w:val="283"/>
                          </w:trPr>
                          <w:tc>
                            <w:tcPr>
                              <w:tcW w:w="5000" w:type="pct"/>
                              <w:shd w:val="clear" w:color="auto" w:fill="auto"/>
                              <w:vAlign w:val="center"/>
                            </w:tcPr>
                            <w:p w14:paraId="07A53DF6" w14:textId="77777777" w:rsidR="00A07D5D" w:rsidRPr="00A07D5D" w:rsidRDefault="00A07D5D" w:rsidP="00A07D5D">
                              <w:pPr>
                                <w:suppressLineNumbers/>
                                <w:spacing w:after="283" w:line="240" w:lineRule="auto"/>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8: Objektüberwachung und Dokumentation</w:t>
                              </w:r>
                            </w:p>
                          </w:tc>
                        </w:tr>
                        <w:tr w:rsidR="00A07D5D" w:rsidRPr="00A07D5D" w14:paraId="026570DC" w14:textId="77777777" w:rsidTr="00B42F02">
                          <w:tc>
                            <w:tcPr>
                              <w:tcW w:w="5000" w:type="pct"/>
                              <w:shd w:val="clear" w:color="auto" w:fill="auto"/>
                              <w:vAlign w:val="center"/>
                            </w:tcPr>
                            <w:p w14:paraId="57E75590"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60CA675A" w14:textId="77777777"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Mitwirken bei der Baustellenkontrolle </w:t>
                              </w:r>
                            </w:p>
                            <w:p w14:paraId="4FEBD311" w14:textId="77777777" w:rsidR="00A07D5D" w:rsidRPr="00A07D5D" w:rsidRDefault="00A07D5D" w:rsidP="00A07D5D">
                              <w:pPr>
                                <w:numPr>
                                  <w:ilvl w:val="0"/>
                                  <w:numId w:val="35"/>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Messtechnisches Überprüfen der Qualität der Bauausführung und von Bauteil- oder Raumeigenschaften</w:t>
                              </w:r>
                            </w:p>
                            <w:p w14:paraId="250D182E"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bl>
                      <w:p w14:paraId="08A75ABA"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r w:rsidRPr="00A07D5D">
                          <w:rPr>
                            <w:rFonts w:ascii="Arial" w:eastAsia="Arial Unicode MS" w:hAnsi="Arial" w:cs="Arial"/>
                            <w:b/>
                            <w:bCs/>
                            <w:sz w:val="20"/>
                            <w:szCs w:val="20"/>
                            <w:lang w:val="de-DE" w:eastAsia="zh-CN" w:bidi="hi-IN"/>
                          </w:rPr>
                          <w:t>Phase 9: Objektbetreuung</w:t>
                        </w:r>
                      </w:p>
                      <w:tbl>
                        <w:tblPr>
                          <w:tblW w:w="9638" w:type="dxa"/>
                          <w:tblInd w:w="28" w:type="dxa"/>
                          <w:tblCellMar>
                            <w:top w:w="28" w:type="dxa"/>
                            <w:left w:w="28" w:type="dxa"/>
                            <w:bottom w:w="28" w:type="dxa"/>
                            <w:right w:w="28" w:type="dxa"/>
                          </w:tblCellMar>
                          <w:tblLook w:val="04A0" w:firstRow="1" w:lastRow="0" w:firstColumn="1" w:lastColumn="0" w:noHBand="0" w:noVBand="1"/>
                        </w:tblPr>
                        <w:tblGrid>
                          <w:gridCol w:w="9638"/>
                        </w:tblGrid>
                        <w:tr w:rsidR="00A07D5D" w:rsidRPr="00A07D5D" w14:paraId="43AEFF17" w14:textId="77777777" w:rsidTr="00B42F02">
                          <w:tc>
                            <w:tcPr>
                              <w:tcW w:w="9638" w:type="dxa"/>
                              <w:shd w:val="clear" w:color="auto" w:fill="auto"/>
                              <w:vAlign w:val="center"/>
                            </w:tcPr>
                            <w:p w14:paraId="17504AE5" w14:textId="77777777" w:rsidR="00A07D5D" w:rsidRPr="00A07D5D" w:rsidRDefault="00A07D5D" w:rsidP="00A07D5D">
                              <w:pPr>
                                <w:suppressLineNumbers/>
                                <w:spacing w:after="283"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 xml:space="preserve">Besondere Leistungen: </w:t>
                              </w:r>
                            </w:p>
                            <w:p w14:paraId="7E55FBEF" w14:textId="77777777" w:rsidR="00A07D5D" w:rsidRPr="00A07D5D" w:rsidRDefault="00A07D5D" w:rsidP="00A07D5D">
                              <w:pPr>
                                <w:numPr>
                                  <w:ilvl w:val="0"/>
                                  <w:numId w:val="37"/>
                                </w:numPr>
                                <w:suppressLineNumbers/>
                                <w:tabs>
                                  <w:tab w:val="left" w:pos="0"/>
                                </w:tabs>
                                <w:spacing w:after="0" w:line="240" w:lineRule="auto"/>
                                <w:rPr>
                                  <w:rFonts w:ascii="Arial" w:eastAsia="Arial Unicode MS" w:hAnsi="Arial" w:cs="Arial"/>
                                  <w:sz w:val="20"/>
                                  <w:szCs w:val="20"/>
                                  <w:lang w:val="de-DE" w:eastAsia="zh-CN" w:bidi="hi-IN"/>
                                </w:rPr>
                              </w:pPr>
                              <w:r w:rsidRPr="00A07D5D">
                                <w:rPr>
                                  <w:rFonts w:ascii="Arial" w:eastAsia="Arial Unicode MS" w:hAnsi="Arial" w:cs="Arial"/>
                                  <w:sz w:val="20"/>
                                  <w:szCs w:val="20"/>
                                  <w:lang w:val="de-DE" w:eastAsia="zh-CN" w:bidi="hi-IN"/>
                                </w:rPr>
                                <w:t>Mitwirken bei Audits in Zertifizierungsprozessen</w:t>
                              </w:r>
                            </w:p>
                          </w:tc>
                        </w:tr>
                      </w:tbl>
                      <w:p w14:paraId="2B7CEFF2" w14:textId="77777777" w:rsidR="00A07D5D" w:rsidRPr="00A07D5D" w:rsidRDefault="00A07D5D" w:rsidP="00A07D5D">
                        <w:pPr>
                          <w:spacing w:after="200" w:line="276" w:lineRule="auto"/>
                          <w:rPr>
                            <w:rFonts w:ascii="Arial" w:eastAsia="Calibri" w:hAnsi="Arial" w:cs="Arial"/>
                            <w:sz w:val="20"/>
                            <w:szCs w:val="20"/>
                            <w:lang w:val="de-DE"/>
                          </w:rPr>
                        </w:pPr>
                      </w:p>
                      <w:p w14:paraId="730DE18A" w14:textId="77777777" w:rsidR="00A07D5D" w:rsidRPr="00A07D5D" w:rsidRDefault="00A07D5D" w:rsidP="00A07D5D">
                        <w:pPr>
                          <w:spacing w:after="200" w:line="276" w:lineRule="auto"/>
                          <w:rPr>
                            <w:rFonts w:ascii="Arial" w:eastAsia="Calibri" w:hAnsi="Arial" w:cs="Arial"/>
                            <w:sz w:val="20"/>
                            <w:szCs w:val="20"/>
                            <w:lang w:val="de-DE"/>
                          </w:rPr>
                        </w:pPr>
                      </w:p>
                      <w:p w14:paraId="76926809"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bl>
                <w:p w14:paraId="571BFE27" w14:textId="77777777" w:rsidR="00A07D5D" w:rsidRPr="00A07D5D" w:rsidRDefault="00A07D5D" w:rsidP="00A07D5D">
                  <w:pPr>
                    <w:spacing w:after="200" w:line="276" w:lineRule="auto"/>
                    <w:rPr>
                      <w:rFonts w:ascii="Arial" w:eastAsia="Calibri" w:hAnsi="Arial" w:cs="Arial"/>
                      <w:b/>
                      <w:sz w:val="20"/>
                      <w:szCs w:val="20"/>
                      <w:lang w:val="de-DE"/>
                    </w:rPr>
                  </w:pPr>
                  <w:r w:rsidRPr="00A07D5D">
                    <w:rPr>
                      <w:rFonts w:ascii="Arial" w:eastAsia="Calibri" w:hAnsi="Arial" w:cs="Arial"/>
                      <w:b/>
                      <w:sz w:val="20"/>
                      <w:szCs w:val="20"/>
                      <w:lang w:val="de-DE"/>
                    </w:rPr>
                    <w:lastRenderedPageBreak/>
                    <w:t>Verordnung über die Honorare für Architekten- und Ingenieurleistungen (Honorarordnung für Architekten und Ingenieure - HOAI) in der Fassung vom 10.07.2013, in Kraft getreten am 17.07.2013.</w:t>
                  </w:r>
                </w:p>
                <w:p w14:paraId="67F2051E"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4ABB3FC4" w14:textId="77777777" w:rsidR="00A07D5D" w:rsidRPr="00A07D5D" w:rsidRDefault="00A07D5D" w:rsidP="00A07D5D">
                  <w:pPr>
                    <w:spacing w:after="200" w:line="276" w:lineRule="auto"/>
                    <w:rPr>
                      <w:rFonts w:ascii="Arial" w:eastAsia="Calibri" w:hAnsi="Arial" w:cs="Arial"/>
                      <w:sz w:val="20"/>
                      <w:szCs w:val="20"/>
                      <w:lang w:val="de-DE"/>
                    </w:rPr>
                  </w:pPr>
                </w:p>
                <w:p w14:paraId="0C8A2350"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bl>
          <w:p w14:paraId="10DBCFE8"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5BC3C37B" w14:textId="77777777" w:rsidR="00A07D5D" w:rsidRPr="00A07D5D" w:rsidRDefault="00A07D5D" w:rsidP="00A07D5D">
            <w:pPr>
              <w:spacing w:after="200" w:line="276" w:lineRule="auto"/>
              <w:rPr>
                <w:rFonts w:ascii="Arial" w:eastAsia="Calibri" w:hAnsi="Arial" w:cs="Arial"/>
                <w:b/>
                <w:sz w:val="20"/>
                <w:szCs w:val="20"/>
                <w:lang w:val="de-DE"/>
              </w:rPr>
            </w:pPr>
          </w:p>
          <w:p w14:paraId="002F3B7A" w14:textId="77777777" w:rsidR="00A07D5D" w:rsidRPr="00A07D5D" w:rsidRDefault="00A07D5D" w:rsidP="00A07D5D">
            <w:pPr>
              <w:spacing w:after="200" w:line="276" w:lineRule="auto"/>
              <w:rPr>
                <w:rFonts w:ascii="Arial" w:eastAsia="Calibri" w:hAnsi="Arial" w:cs="Arial"/>
                <w:sz w:val="20"/>
                <w:szCs w:val="20"/>
                <w:lang w:val="de-DE"/>
              </w:rPr>
            </w:pPr>
          </w:p>
          <w:p w14:paraId="2F09591D" w14:textId="77777777" w:rsidR="00A07D5D" w:rsidRPr="00A07D5D" w:rsidRDefault="00A07D5D" w:rsidP="00A07D5D">
            <w:pPr>
              <w:suppressLineNumbers/>
              <w:tabs>
                <w:tab w:val="left" w:pos="0"/>
              </w:tabs>
              <w:spacing w:after="0" w:line="240" w:lineRule="auto"/>
              <w:rPr>
                <w:rFonts w:ascii="Arial" w:eastAsia="Arial Unicode MS" w:hAnsi="Arial" w:cs="Arial"/>
                <w:sz w:val="20"/>
                <w:szCs w:val="20"/>
                <w:lang w:val="de-DE" w:eastAsia="zh-CN" w:bidi="hi-IN"/>
              </w:rPr>
            </w:pPr>
          </w:p>
        </w:tc>
      </w:tr>
    </w:tbl>
    <w:p w14:paraId="395C733C" w14:textId="77777777" w:rsidR="00A07D5D" w:rsidRPr="00A07D5D" w:rsidRDefault="00A07D5D" w:rsidP="00A07D5D">
      <w:pPr>
        <w:keepNext/>
        <w:spacing w:before="240" w:after="120" w:line="240" w:lineRule="auto"/>
        <w:outlineLvl w:val="0"/>
        <w:rPr>
          <w:rFonts w:ascii="Arial" w:eastAsia="Arial Unicode MS" w:hAnsi="Arial" w:cs="Arial"/>
          <w:b/>
          <w:bCs/>
          <w:sz w:val="20"/>
          <w:szCs w:val="20"/>
          <w:lang w:val="de-DE" w:eastAsia="zh-CN" w:bidi="hi-IN"/>
        </w:rPr>
      </w:pPr>
    </w:p>
    <w:p w14:paraId="2ABDA8E7" w14:textId="77777777" w:rsidR="00697521" w:rsidRPr="00CD1759" w:rsidRDefault="00697521">
      <w:pPr>
        <w:rPr>
          <w:rFonts w:ascii="Arial" w:hAnsi="Arial" w:cs="Arial"/>
          <w:sz w:val="20"/>
          <w:szCs w:val="20"/>
        </w:rPr>
      </w:pPr>
    </w:p>
    <w:p w14:paraId="4905732B" w14:textId="77777777" w:rsidR="008D23A6" w:rsidRPr="00CD1759" w:rsidRDefault="008D23A6">
      <w:pPr>
        <w:rPr>
          <w:rFonts w:ascii="Arial" w:hAnsi="Arial" w:cs="Arial"/>
          <w:sz w:val="20"/>
          <w:szCs w:val="20"/>
        </w:rPr>
      </w:pPr>
    </w:p>
    <w:p w14:paraId="71201CDF" w14:textId="77777777" w:rsidR="000B1EA4" w:rsidRPr="00CD1759" w:rsidRDefault="000B1EA4" w:rsidP="003C589F">
      <w:pPr>
        <w:rPr>
          <w:rFonts w:ascii="Arial" w:hAnsi="Arial" w:cs="Arial"/>
          <w:sz w:val="20"/>
          <w:szCs w:val="20"/>
        </w:rPr>
      </w:pPr>
    </w:p>
    <w:sectPr w:rsidR="000B1EA4" w:rsidRPr="00CD1759" w:rsidSect="003C3E4D">
      <w:headerReference w:type="default" r:id="rId8"/>
      <w:footerReference w:type="default" r:id="rId9"/>
      <w:pgSz w:w="11906" w:h="16838"/>
      <w:pgMar w:top="1417" w:right="1417" w:bottom="1134" w:left="1417" w:header="0" w:footer="283"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179C1" w14:textId="77777777" w:rsidR="0087435C" w:rsidRDefault="0087435C" w:rsidP="00697521">
      <w:pPr>
        <w:spacing w:after="0" w:line="240" w:lineRule="auto"/>
      </w:pPr>
      <w:r>
        <w:separator/>
      </w:r>
    </w:p>
  </w:endnote>
  <w:endnote w:type="continuationSeparator" w:id="0">
    <w:p w14:paraId="5C54D537" w14:textId="77777777" w:rsidR="0087435C" w:rsidRDefault="0087435C" w:rsidP="006975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panose1 w:val="020B0604020202020204"/>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iberation Serif">
    <w:altName w:val="Times New Roman"/>
    <w:panose1 w:val="020B0604020202020204"/>
    <w:charset w:val="00"/>
    <w:family w:val="roman"/>
    <w:pitch w:val="variable"/>
    <w:sig w:usb0="E0000AFF" w:usb1="500078FF" w:usb2="00000021" w:usb3="00000000" w:csb0="000001BF" w:csb1="00000000"/>
  </w:font>
  <w:font w:name="Liberation Sans">
    <w:altName w:val="Arial"/>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AAC84" w14:textId="77777777" w:rsidR="009D4234" w:rsidRPr="004A01FB" w:rsidRDefault="009D4234">
    <w:pPr>
      <w:pStyle w:val="Fuzeile"/>
      <w:rPr>
        <w:color w:val="0070C0"/>
        <w:sz w:val="18"/>
        <w:szCs w:val="18"/>
      </w:rPr>
    </w:pPr>
    <w:r w:rsidRPr="004A01FB">
      <w:rPr>
        <w:color w:val="0070C0"/>
        <w:sz w:val="18"/>
        <w:szCs w:val="18"/>
      </w:rPr>
      <w:t>Musterfirma GmbH</w:t>
    </w:r>
  </w:p>
  <w:p w14:paraId="4E38F628" w14:textId="77777777" w:rsidR="009D4234" w:rsidRPr="004A01FB" w:rsidRDefault="009D4234">
    <w:pPr>
      <w:pStyle w:val="Fuzeile"/>
      <w:rPr>
        <w:color w:val="0070C0"/>
        <w:sz w:val="18"/>
        <w:szCs w:val="18"/>
      </w:rPr>
    </w:pPr>
    <w:r w:rsidRPr="004A01FB">
      <w:rPr>
        <w:color w:val="0070C0"/>
        <w:sz w:val="18"/>
        <w:szCs w:val="18"/>
      </w:rPr>
      <w:t>Musterstraße 10, 11078 Musterort, Tel. + 49 30 700 140 499, office@musterfirma.com</w:t>
    </w:r>
  </w:p>
  <w:p w14:paraId="7A482AD4" w14:textId="77777777" w:rsidR="009D4234" w:rsidRPr="004A01FB" w:rsidRDefault="009D4234">
    <w:pPr>
      <w:pStyle w:val="Fuzeile"/>
      <w:rPr>
        <w:color w:val="0070C0"/>
        <w:sz w:val="18"/>
        <w:szCs w:val="18"/>
      </w:rPr>
    </w:pPr>
    <w:r w:rsidRPr="004A01FB">
      <w:rPr>
        <w:color w:val="0070C0"/>
        <w:sz w:val="18"/>
        <w:szCs w:val="18"/>
      </w:rPr>
      <w:t>Amtsgericht Musterort, Handelsregisternummer HRB XXXX B, UID-Nr. DEXXXXXX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8D2E7" w14:textId="77777777" w:rsidR="0087435C" w:rsidRDefault="0087435C" w:rsidP="00697521">
      <w:pPr>
        <w:spacing w:after="0" w:line="240" w:lineRule="auto"/>
      </w:pPr>
      <w:r>
        <w:separator/>
      </w:r>
    </w:p>
  </w:footnote>
  <w:footnote w:type="continuationSeparator" w:id="0">
    <w:p w14:paraId="49532AB4" w14:textId="77777777" w:rsidR="0087435C" w:rsidRDefault="0087435C" w:rsidP="006975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BDB74" w14:textId="77777777" w:rsidR="009D4234" w:rsidRDefault="009D4234">
    <w:pPr>
      <w:pStyle w:val="Kopfzeile"/>
      <w:rPr>
        <w:rFonts w:ascii="Arial" w:hAnsi="Arial" w:cs="Arial"/>
        <w:sz w:val="26"/>
      </w:rPr>
    </w:pPr>
  </w:p>
  <w:p w14:paraId="30AEC5D0" w14:textId="77777777" w:rsidR="009D4234" w:rsidRPr="004A01FB" w:rsidRDefault="009D4234" w:rsidP="004A01FB">
    <w:pPr>
      <w:pStyle w:val="Kopfzeile"/>
      <w:jc w:val="right"/>
      <w:rPr>
        <w:color w:val="0070C0"/>
        <w:sz w:val="52"/>
        <w:szCs w:val="52"/>
      </w:rPr>
    </w:pPr>
    <w:r w:rsidRPr="004A01FB">
      <w:rPr>
        <w:b/>
        <w:color w:val="0070C0"/>
        <w:sz w:val="52"/>
        <w:szCs w:val="52"/>
      </w:rPr>
      <w:t>Muster</w:t>
    </w:r>
    <w:r w:rsidRPr="004A01FB">
      <w:rPr>
        <w:color w:val="0070C0"/>
        <w:sz w:val="52"/>
        <w:szCs w:val="52"/>
      </w:rPr>
      <w:t>firma</w:t>
    </w:r>
  </w:p>
  <w:p w14:paraId="3BE779C8" w14:textId="77777777" w:rsidR="009D4234" w:rsidRPr="004A01FB" w:rsidRDefault="009D4234" w:rsidP="004A01FB">
    <w:pPr>
      <w:pStyle w:val="Kopfzeile"/>
      <w:jc w:val="right"/>
      <w:rPr>
        <w:color w:val="0070C0"/>
        <w:sz w:val="52"/>
        <w:szCs w:val="52"/>
      </w:rPr>
    </w:pPr>
    <w:r w:rsidRPr="004A01FB">
      <w:rPr>
        <w:color w:val="0070C0"/>
        <w:sz w:val="52"/>
        <w:szCs w:val="52"/>
      </w:rPr>
      <w:t>GmbH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A3150"/>
    <w:multiLevelType w:val="multilevel"/>
    <w:tmpl w:val="0E0C3EB4"/>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1" w15:restartNumberingAfterBreak="0">
    <w:nsid w:val="0143052C"/>
    <w:multiLevelType w:val="multilevel"/>
    <w:tmpl w:val="23945AF4"/>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2" w15:restartNumberingAfterBreak="0">
    <w:nsid w:val="038B0A59"/>
    <w:multiLevelType w:val="multilevel"/>
    <w:tmpl w:val="48B4973C"/>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3" w15:restartNumberingAfterBreak="0">
    <w:nsid w:val="05540EC1"/>
    <w:multiLevelType w:val="multilevel"/>
    <w:tmpl w:val="6B66C9D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081714B7"/>
    <w:multiLevelType w:val="multilevel"/>
    <w:tmpl w:val="DAA68AC2"/>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5" w15:restartNumberingAfterBreak="0">
    <w:nsid w:val="099840F0"/>
    <w:multiLevelType w:val="multilevel"/>
    <w:tmpl w:val="E3802C86"/>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6" w15:restartNumberingAfterBreak="0">
    <w:nsid w:val="0BE17395"/>
    <w:multiLevelType w:val="multilevel"/>
    <w:tmpl w:val="E0002042"/>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7" w15:restartNumberingAfterBreak="0">
    <w:nsid w:val="0C607742"/>
    <w:multiLevelType w:val="multilevel"/>
    <w:tmpl w:val="F3FE1C24"/>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8" w15:restartNumberingAfterBreak="0">
    <w:nsid w:val="140A7F51"/>
    <w:multiLevelType w:val="multilevel"/>
    <w:tmpl w:val="31C82DFE"/>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9" w15:restartNumberingAfterBreak="0">
    <w:nsid w:val="143445B2"/>
    <w:multiLevelType w:val="hybridMultilevel"/>
    <w:tmpl w:val="F24E3B8E"/>
    <w:lvl w:ilvl="0" w:tplc="C85AB728">
      <w:numFmt w:val="bullet"/>
      <w:lvlText w:val="-"/>
      <w:lvlJc w:val="left"/>
      <w:pPr>
        <w:ind w:left="465" w:hanging="360"/>
      </w:pPr>
      <w:rPr>
        <w:rFonts w:ascii="Arial" w:eastAsia="Arial Unicode MS" w:hAnsi="Arial" w:cs="Arial" w:hint="default"/>
      </w:rPr>
    </w:lvl>
    <w:lvl w:ilvl="1" w:tplc="04070003" w:tentative="1">
      <w:start w:val="1"/>
      <w:numFmt w:val="bullet"/>
      <w:lvlText w:val="o"/>
      <w:lvlJc w:val="left"/>
      <w:pPr>
        <w:ind w:left="1185" w:hanging="360"/>
      </w:pPr>
      <w:rPr>
        <w:rFonts w:ascii="Courier New" w:hAnsi="Courier New" w:cs="Courier New" w:hint="default"/>
      </w:rPr>
    </w:lvl>
    <w:lvl w:ilvl="2" w:tplc="04070005" w:tentative="1">
      <w:start w:val="1"/>
      <w:numFmt w:val="bullet"/>
      <w:lvlText w:val=""/>
      <w:lvlJc w:val="left"/>
      <w:pPr>
        <w:ind w:left="1905" w:hanging="360"/>
      </w:pPr>
      <w:rPr>
        <w:rFonts w:ascii="Wingdings" w:hAnsi="Wingdings" w:hint="default"/>
      </w:rPr>
    </w:lvl>
    <w:lvl w:ilvl="3" w:tplc="04070001" w:tentative="1">
      <w:start w:val="1"/>
      <w:numFmt w:val="bullet"/>
      <w:lvlText w:val=""/>
      <w:lvlJc w:val="left"/>
      <w:pPr>
        <w:ind w:left="2625" w:hanging="360"/>
      </w:pPr>
      <w:rPr>
        <w:rFonts w:ascii="Symbol" w:hAnsi="Symbol" w:hint="default"/>
      </w:rPr>
    </w:lvl>
    <w:lvl w:ilvl="4" w:tplc="04070003" w:tentative="1">
      <w:start w:val="1"/>
      <w:numFmt w:val="bullet"/>
      <w:lvlText w:val="o"/>
      <w:lvlJc w:val="left"/>
      <w:pPr>
        <w:ind w:left="3345" w:hanging="360"/>
      </w:pPr>
      <w:rPr>
        <w:rFonts w:ascii="Courier New" w:hAnsi="Courier New" w:cs="Courier New" w:hint="default"/>
      </w:rPr>
    </w:lvl>
    <w:lvl w:ilvl="5" w:tplc="04070005" w:tentative="1">
      <w:start w:val="1"/>
      <w:numFmt w:val="bullet"/>
      <w:lvlText w:val=""/>
      <w:lvlJc w:val="left"/>
      <w:pPr>
        <w:ind w:left="4065" w:hanging="360"/>
      </w:pPr>
      <w:rPr>
        <w:rFonts w:ascii="Wingdings" w:hAnsi="Wingdings" w:hint="default"/>
      </w:rPr>
    </w:lvl>
    <w:lvl w:ilvl="6" w:tplc="04070001" w:tentative="1">
      <w:start w:val="1"/>
      <w:numFmt w:val="bullet"/>
      <w:lvlText w:val=""/>
      <w:lvlJc w:val="left"/>
      <w:pPr>
        <w:ind w:left="4785" w:hanging="360"/>
      </w:pPr>
      <w:rPr>
        <w:rFonts w:ascii="Symbol" w:hAnsi="Symbol" w:hint="default"/>
      </w:rPr>
    </w:lvl>
    <w:lvl w:ilvl="7" w:tplc="04070003" w:tentative="1">
      <w:start w:val="1"/>
      <w:numFmt w:val="bullet"/>
      <w:lvlText w:val="o"/>
      <w:lvlJc w:val="left"/>
      <w:pPr>
        <w:ind w:left="5505" w:hanging="360"/>
      </w:pPr>
      <w:rPr>
        <w:rFonts w:ascii="Courier New" w:hAnsi="Courier New" w:cs="Courier New" w:hint="default"/>
      </w:rPr>
    </w:lvl>
    <w:lvl w:ilvl="8" w:tplc="04070005" w:tentative="1">
      <w:start w:val="1"/>
      <w:numFmt w:val="bullet"/>
      <w:lvlText w:val=""/>
      <w:lvlJc w:val="left"/>
      <w:pPr>
        <w:ind w:left="6225" w:hanging="360"/>
      </w:pPr>
      <w:rPr>
        <w:rFonts w:ascii="Wingdings" w:hAnsi="Wingdings" w:hint="default"/>
      </w:rPr>
    </w:lvl>
  </w:abstractNum>
  <w:abstractNum w:abstractNumId="10" w15:restartNumberingAfterBreak="0">
    <w:nsid w:val="14B6473F"/>
    <w:multiLevelType w:val="multilevel"/>
    <w:tmpl w:val="02C4621A"/>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11" w15:restartNumberingAfterBreak="0">
    <w:nsid w:val="1DA030F2"/>
    <w:multiLevelType w:val="multilevel"/>
    <w:tmpl w:val="DAEACC38"/>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12" w15:restartNumberingAfterBreak="0">
    <w:nsid w:val="1E8C14C3"/>
    <w:multiLevelType w:val="multilevel"/>
    <w:tmpl w:val="6FA6A464"/>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13" w15:restartNumberingAfterBreak="0">
    <w:nsid w:val="206F7A02"/>
    <w:multiLevelType w:val="multilevel"/>
    <w:tmpl w:val="CC964E30"/>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14" w15:restartNumberingAfterBreak="0">
    <w:nsid w:val="2C172402"/>
    <w:multiLevelType w:val="multilevel"/>
    <w:tmpl w:val="3738E444"/>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15" w15:restartNumberingAfterBreak="0">
    <w:nsid w:val="2F546E27"/>
    <w:multiLevelType w:val="multilevel"/>
    <w:tmpl w:val="E0002042"/>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16" w15:restartNumberingAfterBreak="0">
    <w:nsid w:val="36005700"/>
    <w:multiLevelType w:val="multilevel"/>
    <w:tmpl w:val="B43E3D88"/>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17" w15:restartNumberingAfterBreak="0">
    <w:nsid w:val="3DCA23ED"/>
    <w:multiLevelType w:val="multilevel"/>
    <w:tmpl w:val="CA908150"/>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18" w15:restartNumberingAfterBreak="0">
    <w:nsid w:val="3E2675A5"/>
    <w:multiLevelType w:val="multilevel"/>
    <w:tmpl w:val="3EAA8A28"/>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19" w15:restartNumberingAfterBreak="0">
    <w:nsid w:val="406243E1"/>
    <w:multiLevelType w:val="multilevel"/>
    <w:tmpl w:val="A7866A3C"/>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20" w15:restartNumberingAfterBreak="0">
    <w:nsid w:val="41DB2DCF"/>
    <w:multiLevelType w:val="multilevel"/>
    <w:tmpl w:val="42227A26"/>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21" w15:restartNumberingAfterBreak="0">
    <w:nsid w:val="44E55096"/>
    <w:multiLevelType w:val="multilevel"/>
    <w:tmpl w:val="879E3800"/>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22" w15:restartNumberingAfterBreak="0">
    <w:nsid w:val="4A026C79"/>
    <w:multiLevelType w:val="multilevel"/>
    <w:tmpl w:val="38BCFC1A"/>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23" w15:restartNumberingAfterBreak="0">
    <w:nsid w:val="4A3D5264"/>
    <w:multiLevelType w:val="multilevel"/>
    <w:tmpl w:val="FE104B38"/>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24" w15:restartNumberingAfterBreak="0">
    <w:nsid w:val="52E30EA6"/>
    <w:multiLevelType w:val="multilevel"/>
    <w:tmpl w:val="45149ED6"/>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25" w15:restartNumberingAfterBreak="0">
    <w:nsid w:val="5C643015"/>
    <w:multiLevelType w:val="multilevel"/>
    <w:tmpl w:val="9E88461A"/>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26" w15:restartNumberingAfterBreak="0">
    <w:nsid w:val="5EC16F8D"/>
    <w:multiLevelType w:val="multilevel"/>
    <w:tmpl w:val="8FAC3E6C"/>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27" w15:restartNumberingAfterBreak="0">
    <w:nsid w:val="669105F7"/>
    <w:multiLevelType w:val="multilevel"/>
    <w:tmpl w:val="EA6A726E"/>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28" w15:restartNumberingAfterBreak="0">
    <w:nsid w:val="682A6C20"/>
    <w:multiLevelType w:val="multilevel"/>
    <w:tmpl w:val="C1A09570"/>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29" w15:restartNumberingAfterBreak="0">
    <w:nsid w:val="69262CA4"/>
    <w:multiLevelType w:val="multilevel"/>
    <w:tmpl w:val="802A62B8"/>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30" w15:restartNumberingAfterBreak="0">
    <w:nsid w:val="6AB03449"/>
    <w:multiLevelType w:val="multilevel"/>
    <w:tmpl w:val="3E6077A4"/>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31" w15:restartNumberingAfterBreak="0">
    <w:nsid w:val="6B526C67"/>
    <w:multiLevelType w:val="multilevel"/>
    <w:tmpl w:val="E92A7256"/>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32" w15:restartNumberingAfterBreak="0">
    <w:nsid w:val="6D437B5C"/>
    <w:multiLevelType w:val="multilevel"/>
    <w:tmpl w:val="77E8752E"/>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33" w15:restartNumberingAfterBreak="0">
    <w:nsid w:val="6D7C05CE"/>
    <w:multiLevelType w:val="multilevel"/>
    <w:tmpl w:val="DD5E200E"/>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34" w15:restartNumberingAfterBreak="0">
    <w:nsid w:val="72823CB7"/>
    <w:multiLevelType w:val="multilevel"/>
    <w:tmpl w:val="139819D2"/>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35" w15:restartNumberingAfterBreak="0">
    <w:nsid w:val="787E4AC1"/>
    <w:multiLevelType w:val="multilevel"/>
    <w:tmpl w:val="143A7618"/>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36" w15:restartNumberingAfterBreak="0">
    <w:nsid w:val="7B7E5568"/>
    <w:multiLevelType w:val="multilevel"/>
    <w:tmpl w:val="7080811C"/>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37" w15:restartNumberingAfterBreak="0">
    <w:nsid w:val="7C966277"/>
    <w:multiLevelType w:val="multilevel"/>
    <w:tmpl w:val="65667374"/>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38" w15:restartNumberingAfterBreak="0">
    <w:nsid w:val="7E5E38B8"/>
    <w:multiLevelType w:val="multilevel"/>
    <w:tmpl w:val="372CFA6A"/>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num w:numId="1" w16cid:durableId="1583489279">
    <w:abstractNumId w:val="19"/>
  </w:num>
  <w:num w:numId="2" w16cid:durableId="1262255935">
    <w:abstractNumId w:val="38"/>
  </w:num>
  <w:num w:numId="3" w16cid:durableId="923412920">
    <w:abstractNumId w:val="11"/>
  </w:num>
  <w:num w:numId="4" w16cid:durableId="113528352">
    <w:abstractNumId w:val="10"/>
  </w:num>
  <w:num w:numId="5" w16cid:durableId="177617706">
    <w:abstractNumId w:val="35"/>
  </w:num>
  <w:num w:numId="6" w16cid:durableId="167446626">
    <w:abstractNumId w:val="7"/>
  </w:num>
  <w:num w:numId="7" w16cid:durableId="1302803198">
    <w:abstractNumId w:val="32"/>
  </w:num>
  <w:num w:numId="8" w16cid:durableId="1088647994">
    <w:abstractNumId w:val="36"/>
  </w:num>
  <w:num w:numId="9" w16cid:durableId="1955285213">
    <w:abstractNumId w:val="24"/>
  </w:num>
  <w:num w:numId="10" w16cid:durableId="1104573023">
    <w:abstractNumId w:val="34"/>
  </w:num>
  <w:num w:numId="11" w16cid:durableId="1525946687">
    <w:abstractNumId w:val="2"/>
  </w:num>
  <w:num w:numId="12" w16cid:durableId="280379731">
    <w:abstractNumId w:val="14"/>
  </w:num>
  <w:num w:numId="13" w16cid:durableId="1252592338">
    <w:abstractNumId w:val="26"/>
  </w:num>
  <w:num w:numId="14" w16cid:durableId="644091731">
    <w:abstractNumId w:val="1"/>
  </w:num>
  <w:num w:numId="15" w16cid:durableId="1022706687">
    <w:abstractNumId w:val="23"/>
  </w:num>
  <w:num w:numId="16" w16cid:durableId="1886990131">
    <w:abstractNumId w:val="4"/>
  </w:num>
  <w:num w:numId="17" w16cid:durableId="264850138">
    <w:abstractNumId w:val="27"/>
  </w:num>
  <w:num w:numId="18" w16cid:durableId="318114727">
    <w:abstractNumId w:val="13"/>
  </w:num>
  <w:num w:numId="19" w16cid:durableId="942767180">
    <w:abstractNumId w:val="3"/>
  </w:num>
  <w:num w:numId="20" w16cid:durableId="1554196807">
    <w:abstractNumId w:val="6"/>
  </w:num>
  <w:num w:numId="21" w16cid:durableId="1320229024">
    <w:abstractNumId w:val="37"/>
  </w:num>
  <w:num w:numId="22" w16cid:durableId="1390768596">
    <w:abstractNumId w:val="20"/>
  </w:num>
  <w:num w:numId="23" w16cid:durableId="126515020">
    <w:abstractNumId w:val="22"/>
  </w:num>
  <w:num w:numId="24" w16cid:durableId="99686456">
    <w:abstractNumId w:val="8"/>
  </w:num>
  <w:num w:numId="25" w16cid:durableId="547494009">
    <w:abstractNumId w:val="28"/>
  </w:num>
  <w:num w:numId="26" w16cid:durableId="1778021708">
    <w:abstractNumId w:val="18"/>
  </w:num>
  <w:num w:numId="27" w16cid:durableId="1674065919">
    <w:abstractNumId w:val="25"/>
  </w:num>
  <w:num w:numId="28" w16cid:durableId="933170701">
    <w:abstractNumId w:val="33"/>
  </w:num>
  <w:num w:numId="29" w16cid:durableId="1039665763">
    <w:abstractNumId w:val="5"/>
  </w:num>
  <w:num w:numId="30" w16cid:durableId="1685085026">
    <w:abstractNumId w:val="17"/>
  </w:num>
  <w:num w:numId="31" w16cid:durableId="55207405">
    <w:abstractNumId w:val="16"/>
  </w:num>
  <w:num w:numId="32" w16cid:durableId="523173889">
    <w:abstractNumId w:val="30"/>
  </w:num>
  <w:num w:numId="33" w16cid:durableId="1954508620">
    <w:abstractNumId w:val="12"/>
  </w:num>
  <w:num w:numId="34" w16cid:durableId="797990767">
    <w:abstractNumId w:val="0"/>
  </w:num>
  <w:num w:numId="35" w16cid:durableId="1990819760">
    <w:abstractNumId w:val="31"/>
  </w:num>
  <w:num w:numId="36" w16cid:durableId="212355313">
    <w:abstractNumId w:val="29"/>
  </w:num>
  <w:num w:numId="37" w16cid:durableId="486551110">
    <w:abstractNumId w:val="21"/>
  </w:num>
  <w:num w:numId="38" w16cid:durableId="1715077619">
    <w:abstractNumId w:val="9"/>
  </w:num>
  <w:num w:numId="39" w16cid:durableId="5609896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23A6"/>
    <w:rsid w:val="000028E6"/>
    <w:rsid w:val="000365BF"/>
    <w:rsid w:val="00055081"/>
    <w:rsid w:val="000B066C"/>
    <w:rsid w:val="000B1EA4"/>
    <w:rsid w:val="000C41B2"/>
    <w:rsid w:val="000E74FF"/>
    <w:rsid w:val="000F0F84"/>
    <w:rsid w:val="00116D60"/>
    <w:rsid w:val="001817BE"/>
    <w:rsid w:val="001A52C7"/>
    <w:rsid w:val="001E0165"/>
    <w:rsid w:val="00257CAB"/>
    <w:rsid w:val="002718F3"/>
    <w:rsid w:val="002738AF"/>
    <w:rsid w:val="002F2BA2"/>
    <w:rsid w:val="002F797A"/>
    <w:rsid w:val="00311E9E"/>
    <w:rsid w:val="0032276F"/>
    <w:rsid w:val="00374591"/>
    <w:rsid w:val="003C3E4D"/>
    <w:rsid w:val="003C589F"/>
    <w:rsid w:val="003D058C"/>
    <w:rsid w:val="00410C7E"/>
    <w:rsid w:val="00434751"/>
    <w:rsid w:val="00442731"/>
    <w:rsid w:val="004A01FB"/>
    <w:rsid w:val="00507CBB"/>
    <w:rsid w:val="00526A60"/>
    <w:rsid w:val="00546F3C"/>
    <w:rsid w:val="005847C5"/>
    <w:rsid w:val="005B2DC7"/>
    <w:rsid w:val="005D3597"/>
    <w:rsid w:val="005E5305"/>
    <w:rsid w:val="005E77DA"/>
    <w:rsid w:val="00697521"/>
    <w:rsid w:val="006C5C1E"/>
    <w:rsid w:val="006C7D93"/>
    <w:rsid w:val="006D1FAF"/>
    <w:rsid w:val="006E4765"/>
    <w:rsid w:val="006E5B50"/>
    <w:rsid w:val="006F737D"/>
    <w:rsid w:val="00726582"/>
    <w:rsid w:val="007608E3"/>
    <w:rsid w:val="007D59D2"/>
    <w:rsid w:val="007E442E"/>
    <w:rsid w:val="00805CC7"/>
    <w:rsid w:val="00812E6E"/>
    <w:rsid w:val="00835EE2"/>
    <w:rsid w:val="00836D53"/>
    <w:rsid w:val="00850E36"/>
    <w:rsid w:val="00862929"/>
    <w:rsid w:val="0087435C"/>
    <w:rsid w:val="008D23A6"/>
    <w:rsid w:val="008D24C7"/>
    <w:rsid w:val="008E32A8"/>
    <w:rsid w:val="008F6650"/>
    <w:rsid w:val="00955F8B"/>
    <w:rsid w:val="00981273"/>
    <w:rsid w:val="009B2884"/>
    <w:rsid w:val="009B74CD"/>
    <w:rsid w:val="009D4234"/>
    <w:rsid w:val="00A07D5D"/>
    <w:rsid w:val="00A132C5"/>
    <w:rsid w:val="00A2160D"/>
    <w:rsid w:val="00A51E50"/>
    <w:rsid w:val="00AE0B5D"/>
    <w:rsid w:val="00AE279F"/>
    <w:rsid w:val="00B021FE"/>
    <w:rsid w:val="00B42F02"/>
    <w:rsid w:val="00B46A6D"/>
    <w:rsid w:val="00B75719"/>
    <w:rsid w:val="00B96A10"/>
    <w:rsid w:val="00BE5BDD"/>
    <w:rsid w:val="00BF4ADF"/>
    <w:rsid w:val="00C15D25"/>
    <w:rsid w:val="00C73FBD"/>
    <w:rsid w:val="00C74020"/>
    <w:rsid w:val="00C81DB7"/>
    <w:rsid w:val="00CA0B04"/>
    <w:rsid w:val="00CC36B9"/>
    <w:rsid w:val="00CD1759"/>
    <w:rsid w:val="00CD318C"/>
    <w:rsid w:val="00D04D9E"/>
    <w:rsid w:val="00D04FD0"/>
    <w:rsid w:val="00D064E4"/>
    <w:rsid w:val="00D10537"/>
    <w:rsid w:val="00D67CEF"/>
    <w:rsid w:val="00E049A2"/>
    <w:rsid w:val="00E418DA"/>
    <w:rsid w:val="00E61C20"/>
    <w:rsid w:val="00E80926"/>
    <w:rsid w:val="00EA7BE9"/>
    <w:rsid w:val="00EF4028"/>
    <w:rsid w:val="00F10EC0"/>
    <w:rsid w:val="00F13BAB"/>
    <w:rsid w:val="00F26864"/>
    <w:rsid w:val="00F47287"/>
    <w:rsid w:val="00FE18CB"/>
    <w:rsid w:val="00FE3B6D"/>
  </w:rsids>
  <m:mathPr>
    <m:mathFont m:val="Cambria Math"/>
    <m:brkBin m:val="before"/>
    <m:brkBinSub m:val="--"/>
    <m:smallFrac m:val="0"/>
    <m:dispDef/>
    <m:lMargin m:val="0"/>
    <m:rMargin m:val="0"/>
    <m:defJc m:val="centerGroup"/>
    <m:wrapIndent m:val="1440"/>
    <m:intLim m:val="subSup"/>
    <m:naryLim m:val="undOvr"/>
  </m:mathPr>
  <w:themeFontLang w:val="de-A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C75C6E"/>
  <w15:docId w15:val="{BB758C3E-8B42-4755-8E7B-E4A7E76DF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style>
  <w:style w:type="paragraph" w:styleId="berschrift1">
    <w:name w:val="heading 1"/>
    <w:basedOn w:val="Standard"/>
    <w:link w:val="berschrift1Zchn"/>
    <w:qFormat/>
    <w:rsid w:val="006F737D"/>
    <w:pPr>
      <w:keepNext/>
      <w:spacing w:before="240" w:after="120" w:line="240" w:lineRule="auto"/>
      <w:outlineLvl w:val="0"/>
    </w:pPr>
    <w:rPr>
      <w:rFonts w:ascii="Liberation Serif" w:eastAsia="Arial Unicode MS" w:hAnsi="Liberation Serif" w:cs="Arial Unicode MS"/>
      <w:b/>
      <w:bCs/>
      <w:sz w:val="48"/>
      <w:szCs w:val="48"/>
      <w:lang w:val="de-DE"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
    <w:name w:val="Überschrift"/>
    <w:basedOn w:val="Standard"/>
    <w:next w:val="Textkrper"/>
    <w:qFormat/>
    <w:pPr>
      <w:keepNext/>
      <w:spacing w:before="240" w:after="120"/>
    </w:pPr>
    <w:rPr>
      <w:rFonts w:ascii="Liberation Sans" w:eastAsia="Arial Unicode MS" w:hAnsi="Liberation Sans" w:cs="Arial Unicode MS"/>
      <w:sz w:val="28"/>
      <w:szCs w:val="28"/>
    </w:rPr>
  </w:style>
  <w:style w:type="paragraph" w:styleId="Textkrper">
    <w:name w:val="Body Text"/>
    <w:basedOn w:val="Standard"/>
    <w:link w:val="TextkrperZchn"/>
    <w:uiPriority w:val="99"/>
    <w:pPr>
      <w:spacing w:after="140" w:line="288" w:lineRule="auto"/>
    </w:pPr>
  </w:style>
  <w:style w:type="paragraph" w:styleId="Liste">
    <w:name w:val="List"/>
    <w:basedOn w:val="Textkrper"/>
  </w:style>
  <w:style w:type="paragraph" w:styleId="Beschriftung">
    <w:name w:val="caption"/>
    <w:basedOn w:val="Standard"/>
    <w:qFormat/>
    <w:pPr>
      <w:suppressLineNumbers/>
      <w:spacing w:before="120" w:after="120"/>
    </w:pPr>
    <w:rPr>
      <w:i/>
      <w:iCs/>
      <w:sz w:val="24"/>
      <w:szCs w:val="24"/>
    </w:rPr>
  </w:style>
  <w:style w:type="paragraph" w:customStyle="1" w:styleId="Verzeichnis">
    <w:name w:val="Verzeichnis"/>
    <w:basedOn w:val="Standard"/>
    <w:qFormat/>
    <w:pPr>
      <w:suppressLineNumbers/>
    </w:pPr>
  </w:style>
  <w:style w:type="paragraph" w:styleId="Kopfzeile">
    <w:name w:val="header"/>
    <w:basedOn w:val="Standard"/>
    <w:link w:val="KopfzeileZchn"/>
    <w:uiPriority w:val="99"/>
    <w:unhideWhenUsed/>
    <w:rsid w:val="0069752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qFormat/>
    <w:rsid w:val="00697521"/>
  </w:style>
  <w:style w:type="paragraph" w:styleId="Fuzeile">
    <w:name w:val="footer"/>
    <w:basedOn w:val="Standard"/>
    <w:link w:val="FuzeileZchn"/>
    <w:uiPriority w:val="99"/>
    <w:unhideWhenUsed/>
    <w:rsid w:val="00697521"/>
    <w:pPr>
      <w:tabs>
        <w:tab w:val="center" w:pos="4536"/>
        <w:tab w:val="right" w:pos="9072"/>
      </w:tabs>
      <w:spacing w:after="0" w:line="240" w:lineRule="auto"/>
    </w:pPr>
  </w:style>
  <w:style w:type="character" w:customStyle="1" w:styleId="FuzeileZchn">
    <w:name w:val="Fußzeile Zchn"/>
    <w:basedOn w:val="Absatz-Standardschriftart"/>
    <w:link w:val="Fuzeile"/>
    <w:uiPriority w:val="99"/>
    <w:qFormat/>
    <w:rsid w:val="00697521"/>
  </w:style>
  <w:style w:type="table" w:styleId="Tabellenraster">
    <w:name w:val="Table Grid"/>
    <w:basedOn w:val="NormaleTabelle"/>
    <w:uiPriority w:val="59"/>
    <w:rsid w:val="003C5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qFormat/>
    <w:rsid w:val="006F737D"/>
    <w:rPr>
      <w:rFonts w:ascii="Liberation Serif" w:eastAsia="Arial Unicode MS" w:hAnsi="Liberation Serif" w:cs="Arial Unicode MS"/>
      <w:b/>
      <w:bCs/>
      <w:sz w:val="48"/>
      <w:szCs w:val="48"/>
      <w:lang w:val="de-DE" w:eastAsia="zh-CN" w:bidi="hi-IN"/>
    </w:rPr>
  </w:style>
  <w:style w:type="table" w:customStyle="1" w:styleId="TableNormal">
    <w:name w:val="Table Normal"/>
    <w:rsid w:val="006F737D"/>
    <w:rPr>
      <w:sz w:val="20"/>
      <w:szCs w:val="20"/>
      <w:lang w:val="de-DE" w:eastAsia="de-DE"/>
    </w:rPr>
    <w:tblPr>
      <w:tblInd w:w="0" w:type="dxa"/>
      <w:tblCellMar>
        <w:top w:w="0" w:type="dxa"/>
        <w:left w:w="0" w:type="dxa"/>
        <w:bottom w:w="0" w:type="dxa"/>
        <w:right w:w="0" w:type="dxa"/>
      </w:tblCellMar>
    </w:tblPr>
  </w:style>
  <w:style w:type="paragraph" w:styleId="Listenabsatz">
    <w:name w:val="List Paragraph"/>
    <w:basedOn w:val="Standard"/>
    <w:uiPriority w:val="34"/>
    <w:qFormat/>
    <w:rsid w:val="006F737D"/>
    <w:pPr>
      <w:spacing w:after="200" w:line="276" w:lineRule="auto"/>
      <w:ind w:left="720"/>
      <w:contextualSpacing/>
    </w:pPr>
    <w:rPr>
      <w:lang w:val="de-DE"/>
    </w:rPr>
  </w:style>
  <w:style w:type="paragraph" w:customStyle="1" w:styleId="berschrift51">
    <w:name w:val="Überschrift 51"/>
    <w:basedOn w:val="Standard"/>
    <w:next w:val="Standard"/>
    <w:uiPriority w:val="9"/>
    <w:semiHidden/>
    <w:unhideWhenUsed/>
    <w:qFormat/>
    <w:rsid w:val="00A07D5D"/>
    <w:pPr>
      <w:keepNext/>
      <w:keepLines/>
      <w:spacing w:before="200" w:after="0" w:line="276" w:lineRule="auto"/>
      <w:outlineLvl w:val="4"/>
    </w:pPr>
    <w:rPr>
      <w:rFonts w:ascii="Cambria" w:eastAsia="Cambria" w:hAnsi="Cambria" w:cs="Cambria"/>
      <w:color w:val="243F60"/>
      <w:lang w:val="de-DE"/>
    </w:rPr>
  </w:style>
  <w:style w:type="numbering" w:customStyle="1" w:styleId="KeineListe1">
    <w:name w:val="Keine Liste1"/>
    <w:next w:val="KeineListe"/>
    <w:uiPriority w:val="99"/>
    <w:semiHidden/>
    <w:unhideWhenUsed/>
    <w:rsid w:val="00A07D5D"/>
  </w:style>
  <w:style w:type="character" w:customStyle="1" w:styleId="SprechblasentextZchn">
    <w:name w:val="Sprechblasentext Zchn"/>
    <w:basedOn w:val="Absatz-Standardschriftart"/>
    <w:link w:val="Sprechblasentext"/>
    <w:uiPriority w:val="99"/>
    <w:semiHidden/>
    <w:qFormat/>
    <w:rsid w:val="00A07D5D"/>
    <w:rPr>
      <w:rFonts w:ascii="Tahoma" w:hAnsi="Tahoma" w:cs="Tahoma"/>
      <w:sz w:val="16"/>
      <w:szCs w:val="16"/>
    </w:rPr>
  </w:style>
  <w:style w:type="character" w:customStyle="1" w:styleId="Betont">
    <w:name w:val="Betont"/>
    <w:qFormat/>
    <w:rsid w:val="00A07D5D"/>
    <w:rPr>
      <w:i/>
      <w:iCs/>
    </w:rPr>
  </w:style>
  <w:style w:type="character" w:customStyle="1" w:styleId="TextkrperZchn">
    <w:name w:val="Textkörper Zchn"/>
    <w:basedOn w:val="Absatz-Standardschriftart"/>
    <w:link w:val="Textkrper"/>
    <w:uiPriority w:val="99"/>
    <w:qFormat/>
    <w:rsid w:val="00A07D5D"/>
  </w:style>
  <w:style w:type="character" w:customStyle="1" w:styleId="berschrift5Zchn">
    <w:name w:val="Überschrift 5 Zchn"/>
    <w:basedOn w:val="Absatz-Standardschriftart"/>
    <w:uiPriority w:val="9"/>
    <w:semiHidden/>
    <w:qFormat/>
    <w:rsid w:val="00A07D5D"/>
    <w:rPr>
      <w:rFonts w:ascii="Cambria" w:eastAsia="Cambria" w:hAnsi="Cambria" w:cs="Cambria"/>
      <w:color w:val="243F60"/>
    </w:rPr>
  </w:style>
  <w:style w:type="character" w:customStyle="1" w:styleId="Internetlink">
    <w:name w:val="Internetlink"/>
    <w:basedOn w:val="Absatz-Standardschriftart"/>
    <w:uiPriority w:val="99"/>
    <w:unhideWhenUsed/>
    <w:rsid w:val="00A07D5D"/>
    <w:rPr>
      <w:color w:val="0000FF"/>
      <w:u w:val="single"/>
    </w:rPr>
  </w:style>
  <w:style w:type="character" w:customStyle="1" w:styleId="ListLabel1">
    <w:name w:val="ListLabel 1"/>
    <w:qFormat/>
    <w:rsid w:val="00A07D5D"/>
    <w:rPr>
      <w:rFonts w:cs="OpenSymbol"/>
    </w:rPr>
  </w:style>
  <w:style w:type="character" w:customStyle="1" w:styleId="ListLabel2">
    <w:name w:val="ListLabel 2"/>
    <w:qFormat/>
    <w:rsid w:val="00A07D5D"/>
    <w:rPr>
      <w:rFonts w:cs="OpenSymbol"/>
    </w:rPr>
  </w:style>
  <w:style w:type="character" w:customStyle="1" w:styleId="ListLabel3">
    <w:name w:val="ListLabel 3"/>
    <w:qFormat/>
    <w:rsid w:val="00A07D5D"/>
    <w:rPr>
      <w:rFonts w:cs="OpenSymbol"/>
    </w:rPr>
  </w:style>
  <w:style w:type="character" w:customStyle="1" w:styleId="ListLabel4">
    <w:name w:val="ListLabel 4"/>
    <w:qFormat/>
    <w:rsid w:val="00A07D5D"/>
    <w:rPr>
      <w:rFonts w:cs="OpenSymbol"/>
    </w:rPr>
  </w:style>
  <w:style w:type="character" w:customStyle="1" w:styleId="ListLabel5">
    <w:name w:val="ListLabel 5"/>
    <w:qFormat/>
    <w:rsid w:val="00A07D5D"/>
    <w:rPr>
      <w:rFonts w:cs="OpenSymbol"/>
    </w:rPr>
  </w:style>
  <w:style w:type="character" w:customStyle="1" w:styleId="ListLabel6">
    <w:name w:val="ListLabel 6"/>
    <w:qFormat/>
    <w:rsid w:val="00A07D5D"/>
    <w:rPr>
      <w:rFonts w:cs="OpenSymbol"/>
    </w:rPr>
  </w:style>
  <w:style w:type="character" w:customStyle="1" w:styleId="ListLabel7">
    <w:name w:val="ListLabel 7"/>
    <w:qFormat/>
    <w:rsid w:val="00A07D5D"/>
    <w:rPr>
      <w:rFonts w:cs="OpenSymbol"/>
    </w:rPr>
  </w:style>
  <w:style w:type="character" w:customStyle="1" w:styleId="ListLabel8">
    <w:name w:val="ListLabel 8"/>
    <w:qFormat/>
    <w:rsid w:val="00A07D5D"/>
    <w:rPr>
      <w:rFonts w:cs="OpenSymbol"/>
    </w:rPr>
  </w:style>
  <w:style w:type="character" w:customStyle="1" w:styleId="ListLabel9">
    <w:name w:val="ListLabel 9"/>
    <w:qFormat/>
    <w:rsid w:val="00A07D5D"/>
    <w:rPr>
      <w:rFonts w:cs="OpenSymbol"/>
    </w:rPr>
  </w:style>
  <w:style w:type="character" w:customStyle="1" w:styleId="ListLabel10">
    <w:name w:val="ListLabel 10"/>
    <w:qFormat/>
    <w:rsid w:val="00A07D5D"/>
    <w:rPr>
      <w:rFonts w:cs="OpenSymbol"/>
    </w:rPr>
  </w:style>
  <w:style w:type="character" w:customStyle="1" w:styleId="ListLabel11">
    <w:name w:val="ListLabel 11"/>
    <w:qFormat/>
    <w:rsid w:val="00A07D5D"/>
    <w:rPr>
      <w:rFonts w:cs="OpenSymbol"/>
    </w:rPr>
  </w:style>
  <w:style w:type="character" w:customStyle="1" w:styleId="ListLabel12">
    <w:name w:val="ListLabel 12"/>
    <w:qFormat/>
    <w:rsid w:val="00A07D5D"/>
    <w:rPr>
      <w:rFonts w:cs="OpenSymbol"/>
    </w:rPr>
  </w:style>
  <w:style w:type="character" w:customStyle="1" w:styleId="ListLabel13">
    <w:name w:val="ListLabel 13"/>
    <w:qFormat/>
    <w:rsid w:val="00A07D5D"/>
    <w:rPr>
      <w:rFonts w:cs="OpenSymbol"/>
    </w:rPr>
  </w:style>
  <w:style w:type="character" w:customStyle="1" w:styleId="ListLabel14">
    <w:name w:val="ListLabel 14"/>
    <w:qFormat/>
    <w:rsid w:val="00A07D5D"/>
    <w:rPr>
      <w:rFonts w:cs="OpenSymbol"/>
    </w:rPr>
  </w:style>
  <w:style w:type="character" w:customStyle="1" w:styleId="ListLabel15">
    <w:name w:val="ListLabel 15"/>
    <w:qFormat/>
    <w:rsid w:val="00A07D5D"/>
    <w:rPr>
      <w:rFonts w:cs="OpenSymbol"/>
    </w:rPr>
  </w:style>
  <w:style w:type="character" w:customStyle="1" w:styleId="ListLabel16">
    <w:name w:val="ListLabel 16"/>
    <w:qFormat/>
    <w:rsid w:val="00A07D5D"/>
    <w:rPr>
      <w:rFonts w:cs="OpenSymbol"/>
    </w:rPr>
  </w:style>
  <w:style w:type="character" w:customStyle="1" w:styleId="ListLabel17">
    <w:name w:val="ListLabel 17"/>
    <w:qFormat/>
    <w:rsid w:val="00A07D5D"/>
    <w:rPr>
      <w:rFonts w:cs="OpenSymbol"/>
    </w:rPr>
  </w:style>
  <w:style w:type="character" w:customStyle="1" w:styleId="ListLabel18">
    <w:name w:val="ListLabel 18"/>
    <w:qFormat/>
    <w:rsid w:val="00A07D5D"/>
    <w:rPr>
      <w:rFonts w:cs="OpenSymbol"/>
    </w:rPr>
  </w:style>
  <w:style w:type="character" w:customStyle="1" w:styleId="ListLabel19">
    <w:name w:val="ListLabel 19"/>
    <w:qFormat/>
    <w:rsid w:val="00A07D5D"/>
    <w:rPr>
      <w:rFonts w:cs="OpenSymbol"/>
    </w:rPr>
  </w:style>
  <w:style w:type="character" w:customStyle="1" w:styleId="ListLabel20">
    <w:name w:val="ListLabel 20"/>
    <w:qFormat/>
    <w:rsid w:val="00A07D5D"/>
    <w:rPr>
      <w:rFonts w:cs="OpenSymbol"/>
    </w:rPr>
  </w:style>
  <w:style w:type="character" w:customStyle="1" w:styleId="ListLabel21">
    <w:name w:val="ListLabel 21"/>
    <w:qFormat/>
    <w:rsid w:val="00A07D5D"/>
    <w:rPr>
      <w:rFonts w:cs="OpenSymbol"/>
    </w:rPr>
  </w:style>
  <w:style w:type="character" w:customStyle="1" w:styleId="ListLabel22">
    <w:name w:val="ListLabel 22"/>
    <w:qFormat/>
    <w:rsid w:val="00A07D5D"/>
    <w:rPr>
      <w:rFonts w:cs="OpenSymbol"/>
    </w:rPr>
  </w:style>
  <w:style w:type="character" w:customStyle="1" w:styleId="ListLabel23">
    <w:name w:val="ListLabel 23"/>
    <w:qFormat/>
    <w:rsid w:val="00A07D5D"/>
    <w:rPr>
      <w:rFonts w:cs="OpenSymbol"/>
    </w:rPr>
  </w:style>
  <w:style w:type="character" w:customStyle="1" w:styleId="ListLabel24">
    <w:name w:val="ListLabel 24"/>
    <w:qFormat/>
    <w:rsid w:val="00A07D5D"/>
    <w:rPr>
      <w:rFonts w:cs="OpenSymbol"/>
    </w:rPr>
  </w:style>
  <w:style w:type="character" w:customStyle="1" w:styleId="ListLabel25">
    <w:name w:val="ListLabel 25"/>
    <w:qFormat/>
    <w:rsid w:val="00A07D5D"/>
    <w:rPr>
      <w:rFonts w:cs="OpenSymbol"/>
    </w:rPr>
  </w:style>
  <w:style w:type="character" w:customStyle="1" w:styleId="ListLabel26">
    <w:name w:val="ListLabel 26"/>
    <w:qFormat/>
    <w:rsid w:val="00A07D5D"/>
    <w:rPr>
      <w:rFonts w:cs="OpenSymbol"/>
    </w:rPr>
  </w:style>
  <w:style w:type="character" w:customStyle="1" w:styleId="ListLabel27">
    <w:name w:val="ListLabel 27"/>
    <w:qFormat/>
    <w:rsid w:val="00A07D5D"/>
    <w:rPr>
      <w:rFonts w:cs="OpenSymbol"/>
    </w:rPr>
  </w:style>
  <w:style w:type="character" w:customStyle="1" w:styleId="ListLabel28">
    <w:name w:val="ListLabel 28"/>
    <w:qFormat/>
    <w:rsid w:val="00A07D5D"/>
    <w:rPr>
      <w:rFonts w:cs="OpenSymbol"/>
    </w:rPr>
  </w:style>
  <w:style w:type="character" w:customStyle="1" w:styleId="ListLabel29">
    <w:name w:val="ListLabel 29"/>
    <w:qFormat/>
    <w:rsid w:val="00A07D5D"/>
    <w:rPr>
      <w:rFonts w:cs="OpenSymbol"/>
    </w:rPr>
  </w:style>
  <w:style w:type="character" w:customStyle="1" w:styleId="ListLabel30">
    <w:name w:val="ListLabel 30"/>
    <w:qFormat/>
    <w:rsid w:val="00A07D5D"/>
    <w:rPr>
      <w:rFonts w:cs="OpenSymbol"/>
    </w:rPr>
  </w:style>
  <w:style w:type="character" w:customStyle="1" w:styleId="ListLabel31">
    <w:name w:val="ListLabel 31"/>
    <w:qFormat/>
    <w:rsid w:val="00A07D5D"/>
    <w:rPr>
      <w:rFonts w:cs="OpenSymbol"/>
    </w:rPr>
  </w:style>
  <w:style w:type="character" w:customStyle="1" w:styleId="ListLabel32">
    <w:name w:val="ListLabel 32"/>
    <w:qFormat/>
    <w:rsid w:val="00A07D5D"/>
    <w:rPr>
      <w:rFonts w:cs="OpenSymbol"/>
    </w:rPr>
  </w:style>
  <w:style w:type="character" w:customStyle="1" w:styleId="ListLabel33">
    <w:name w:val="ListLabel 33"/>
    <w:qFormat/>
    <w:rsid w:val="00A07D5D"/>
    <w:rPr>
      <w:rFonts w:cs="OpenSymbol"/>
    </w:rPr>
  </w:style>
  <w:style w:type="character" w:customStyle="1" w:styleId="ListLabel34">
    <w:name w:val="ListLabel 34"/>
    <w:qFormat/>
    <w:rsid w:val="00A07D5D"/>
    <w:rPr>
      <w:rFonts w:cs="OpenSymbol"/>
    </w:rPr>
  </w:style>
  <w:style w:type="character" w:customStyle="1" w:styleId="ListLabel35">
    <w:name w:val="ListLabel 35"/>
    <w:qFormat/>
    <w:rsid w:val="00A07D5D"/>
    <w:rPr>
      <w:rFonts w:cs="OpenSymbol"/>
    </w:rPr>
  </w:style>
  <w:style w:type="character" w:customStyle="1" w:styleId="ListLabel36">
    <w:name w:val="ListLabel 36"/>
    <w:qFormat/>
    <w:rsid w:val="00A07D5D"/>
    <w:rPr>
      <w:rFonts w:cs="OpenSymbol"/>
    </w:rPr>
  </w:style>
  <w:style w:type="character" w:customStyle="1" w:styleId="ListLabel37">
    <w:name w:val="ListLabel 37"/>
    <w:qFormat/>
    <w:rsid w:val="00A07D5D"/>
    <w:rPr>
      <w:rFonts w:cs="OpenSymbol"/>
    </w:rPr>
  </w:style>
  <w:style w:type="character" w:customStyle="1" w:styleId="ListLabel38">
    <w:name w:val="ListLabel 38"/>
    <w:qFormat/>
    <w:rsid w:val="00A07D5D"/>
    <w:rPr>
      <w:rFonts w:cs="OpenSymbol"/>
    </w:rPr>
  </w:style>
  <w:style w:type="character" w:customStyle="1" w:styleId="ListLabel39">
    <w:name w:val="ListLabel 39"/>
    <w:qFormat/>
    <w:rsid w:val="00A07D5D"/>
    <w:rPr>
      <w:rFonts w:cs="OpenSymbol"/>
    </w:rPr>
  </w:style>
  <w:style w:type="character" w:customStyle="1" w:styleId="ListLabel40">
    <w:name w:val="ListLabel 40"/>
    <w:qFormat/>
    <w:rsid w:val="00A07D5D"/>
    <w:rPr>
      <w:rFonts w:cs="OpenSymbol"/>
    </w:rPr>
  </w:style>
  <w:style w:type="character" w:customStyle="1" w:styleId="ListLabel41">
    <w:name w:val="ListLabel 41"/>
    <w:qFormat/>
    <w:rsid w:val="00A07D5D"/>
    <w:rPr>
      <w:rFonts w:cs="OpenSymbol"/>
    </w:rPr>
  </w:style>
  <w:style w:type="character" w:customStyle="1" w:styleId="ListLabel42">
    <w:name w:val="ListLabel 42"/>
    <w:qFormat/>
    <w:rsid w:val="00A07D5D"/>
    <w:rPr>
      <w:rFonts w:cs="OpenSymbol"/>
    </w:rPr>
  </w:style>
  <w:style w:type="character" w:customStyle="1" w:styleId="ListLabel43">
    <w:name w:val="ListLabel 43"/>
    <w:qFormat/>
    <w:rsid w:val="00A07D5D"/>
    <w:rPr>
      <w:rFonts w:cs="OpenSymbol"/>
    </w:rPr>
  </w:style>
  <w:style w:type="character" w:customStyle="1" w:styleId="ListLabel44">
    <w:name w:val="ListLabel 44"/>
    <w:qFormat/>
    <w:rsid w:val="00A07D5D"/>
    <w:rPr>
      <w:rFonts w:cs="OpenSymbol"/>
    </w:rPr>
  </w:style>
  <w:style w:type="character" w:customStyle="1" w:styleId="ListLabel45">
    <w:name w:val="ListLabel 45"/>
    <w:qFormat/>
    <w:rsid w:val="00A07D5D"/>
    <w:rPr>
      <w:rFonts w:cs="OpenSymbol"/>
    </w:rPr>
  </w:style>
  <w:style w:type="character" w:customStyle="1" w:styleId="ListLabel46">
    <w:name w:val="ListLabel 46"/>
    <w:qFormat/>
    <w:rsid w:val="00A07D5D"/>
    <w:rPr>
      <w:rFonts w:cs="OpenSymbol"/>
    </w:rPr>
  </w:style>
  <w:style w:type="character" w:customStyle="1" w:styleId="ListLabel47">
    <w:name w:val="ListLabel 47"/>
    <w:qFormat/>
    <w:rsid w:val="00A07D5D"/>
    <w:rPr>
      <w:rFonts w:cs="OpenSymbol"/>
    </w:rPr>
  </w:style>
  <w:style w:type="character" w:customStyle="1" w:styleId="ListLabel48">
    <w:name w:val="ListLabel 48"/>
    <w:qFormat/>
    <w:rsid w:val="00A07D5D"/>
    <w:rPr>
      <w:rFonts w:cs="OpenSymbol"/>
    </w:rPr>
  </w:style>
  <w:style w:type="character" w:customStyle="1" w:styleId="ListLabel49">
    <w:name w:val="ListLabel 49"/>
    <w:qFormat/>
    <w:rsid w:val="00A07D5D"/>
    <w:rPr>
      <w:rFonts w:cs="OpenSymbol"/>
    </w:rPr>
  </w:style>
  <w:style w:type="character" w:customStyle="1" w:styleId="ListLabel50">
    <w:name w:val="ListLabel 50"/>
    <w:qFormat/>
    <w:rsid w:val="00A07D5D"/>
    <w:rPr>
      <w:rFonts w:cs="OpenSymbol"/>
    </w:rPr>
  </w:style>
  <w:style w:type="character" w:customStyle="1" w:styleId="ListLabel51">
    <w:name w:val="ListLabel 51"/>
    <w:qFormat/>
    <w:rsid w:val="00A07D5D"/>
    <w:rPr>
      <w:rFonts w:cs="OpenSymbol"/>
    </w:rPr>
  </w:style>
  <w:style w:type="character" w:customStyle="1" w:styleId="ListLabel52">
    <w:name w:val="ListLabel 52"/>
    <w:qFormat/>
    <w:rsid w:val="00A07D5D"/>
    <w:rPr>
      <w:rFonts w:cs="OpenSymbol"/>
    </w:rPr>
  </w:style>
  <w:style w:type="character" w:customStyle="1" w:styleId="ListLabel53">
    <w:name w:val="ListLabel 53"/>
    <w:qFormat/>
    <w:rsid w:val="00A07D5D"/>
    <w:rPr>
      <w:rFonts w:cs="OpenSymbol"/>
    </w:rPr>
  </w:style>
  <w:style w:type="character" w:customStyle="1" w:styleId="ListLabel54">
    <w:name w:val="ListLabel 54"/>
    <w:qFormat/>
    <w:rsid w:val="00A07D5D"/>
    <w:rPr>
      <w:rFonts w:cs="OpenSymbol"/>
    </w:rPr>
  </w:style>
  <w:style w:type="character" w:customStyle="1" w:styleId="ListLabel55">
    <w:name w:val="ListLabel 55"/>
    <w:qFormat/>
    <w:rsid w:val="00A07D5D"/>
    <w:rPr>
      <w:rFonts w:cs="OpenSymbol"/>
    </w:rPr>
  </w:style>
  <w:style w:type="character" w:customStyle="1" w:styleId="ListLabel56">
    <w:name w:val="ListLabel 56"/>
    <w:qFormat/>
    <w:rsid w:val="00A07D5D"/>
    <w:rPr>
      <w:rFonts w:cs="OpenSymbol"/>
    </w:rPr>
  </w:style>
  <w:style w:type="character" w:customStyle="1" w:styleId="ListLabel57">
    <w:name w:val="ListLabel 57"/>
    <w:qFormat/>
    <w:rsid w:val="00A07D5D"/>
    <w:rPr>
      <w:rFonts w:cs="OpenSymbol"/>
    </w:rPr>
  </w:style>
  <w:style w:type="character" w:customStyle="1" w:styleId="ListLabel58">
    <w:name w:val="ListLabel 58"/>
    <w:qFormat/>
    <w:rsid w:val="00A07D5D"/>
    <w:rPr>
      <w:rFonts w:cs="OpenSymbol"/>
    </w:rPr>
  </w:style>
  <w:style w:type="character" w:customStyle="1" w:styleId="ListLabel59">
    <w:name w:val="ListLabel 59"/>
    <w:qFormat/>
    <w:rsid w:val="00A07D5D"/>
    <w:rPr>
      <w:rFonts w:cs="OpenSymbol"/>
    </w:rPr>
  </w:style>
  <w:style w:type="character" w:customStyle="1" w:styleId="ListLabel60">
    <w:name w:val="ListLabel 60"/>
    <w:qFormat/>
    <w:rsid w:val="00A07D5D"/>
    <w:rPr>
      <w:rFonts w:cs="OpenSymbol"/>
    </w:rPr>
  </w:style>
  <w:style w:type="character" w:customStyle="1" w:styleId="ListLabel61">
    <w:name w:val="ListLabel 61"/>
    <w:qFormat/>
    <w:rsid w:val="00A07D5D"/>
    <w:rPr>
      <w:rFonts w:cs="OpenSymbol"/>
    </w:rPr>
  </w:style>
  <w:style w:type="character" w:customStyle="1" w:styleId="ListLabel62">
    <w:name w:val="ListLabel 62"/>
    <w:qFormat/>
    <w:rsid w:val="00A07D5D"/>
    <w:rPr>
      <w:rFonts w:cs="OpenSymbol"/>
    </w:rPr>
  </w:style>
  <w:style w:type="character" w:customStyle="1" w:styleId="ListLabel63">
    <w:name w:val="ListLabel 63"/>
    <w:qFormat/>
    <w:rsid w:val="00A07D5D"/>
    <w:rPr>
      <w:rFonts w:cs="OpenSymbol"/>
    </w:rPr>
  </w:style>
  <w:style w:type="character" w:customStyle="1" w:styleId="ListLabel64">
    <w:name w:val="ListLabel 64"/>
    <w:qFormat/>
    <w:rsid w:val="00A07D5D"/>
    <w:rPr>
      <w:rFonts w:cs="OpenSymbol"/>
    </w:rPr>
  </w:style>
  <w:style w:type="character" w:customStyle="1" w:styleId="ListLabel65">
    <w:name w:val="ListLabel 65"/>
    <w:qFormat/>
    <w:rsid w:val="00A07D5D"/>
    <w:rPr>
      <w:rFonts w:cs="OpenSymbol"/>
    </w:rPr>
  </w:style>
  <w:style w:type="character" w:customStyle="1" w:styleId="ListLabel66">
    <w:name w:val="ListLabel 66"/>
    <w:qFormat/>
    <w:rsid w:val="00A07D5D"/>
    <w:rPr>
      <w:rFonts w:cs="OpenSymbol"/>
    </w:rPr>
  </w:style>
  <w:style w:type="character" w:customStyle="1" w:styleId="ListLabel67">
    <w:name w:val="ListLabel 67"/>
    <w:qFormat/>
    <w:rsid w:val="00A07D5D"/>
    <w:rPr>
      <w:rFonts w:cs="OpenSymbol"/>
    </w:rPr>
  </w:style>
  <w:style w:type="character" w:customStyle="1" w:styleId="ListLabel68">
    <w:name w:val="ListLabel 68"/>
    <w:qFormat/>
    <w:rsid w:val="00A07D5D"/>
    <w:rPr>
      <w:rFonts w:cs="OpenSymbol"/>
    </w:rPr>
  </w:style>
  <w:style w:type="character" w:customStyle="1" w:styleId="ListLabel69">
    <w:name w:val="ListLabel 69"/>
    <w:qFormat/>
    <w:rsid w:val="00A07D5D"/>
    <w:rPr>
      <w:rFonts w:cs="OpenSymbol"/>
    </w:rPr>
  </w:style>
  <w:style w:type="character" w:customStyle="1" w:styleId="ListLabel70">
    <w:name w:val="ListLabel 70"/>
    <w:qFormat/>
    <w:rsid w:val="00A07D5D"/>
    <w:rPr>
      <w:rFonts w:cs="OpenSymbol"/>
    </w:rPr>
  </w:style>
  <w:style w:type="character" w:customStyle="1" w:styleId="ListLabel71">
    <w:name w:val="ListLabel 71"/>
    <w:qFormat/>
    <w:rsid w:val="00A07D5D"/>
    <w:rPr>
      <w:rFonts w:cs="OpenSymbol"/>
    </w:rPr>
  </w:style>
  <w:style w:type="character" w:customStyle="1" w:styleId="ListLabel72">
    <w:name w:val="ListLabel 72"/>
    <w:qFormat/>
    <w:rsid w:val="00A07D5D"/>
    <w:rPr>
      <w:rFonts w:cs="OpenSymbol"/>
    </w:rPr>
  </w:style>
  <w:style w:type="character" w:customStyle="1" w:styleId="ListLabel73">
    <w:name w:val="ListLabel 73"/>
    <w:qFormat/>
    <w:rsid w:val="00A07D5D"/>
    <w:rPr>
      <w:rFonts w:cs="OpenSymbol"/>
    </w:rPr>
  </w:style>
  <w:style w:type="character" w:customStyle="1" w:styleId="ListLabel74">
    <w:name w:val="ListLabel 74"/>
    <w:qFormat/>
    <w:rsid w:val="00A07D5D"/>
    <w:rPr>
      <w:rFonts w:cs="OpenSymbol"/>
    </w:rPr>
  </w:style>
  <w:style w:type="character" w:customStyle="1" w:styleId="ListLabel75">
    <w:name w:val="ListLabel 75"/>
    <w:qFormat/>
    <w:rsid w:val="00A07D5D"/>
    <w:rPr>
      <w:rFonts w:cs="OpenSymbol"/>
    </w:rPr>
  </w:style>
  <w:style w:type="character" w:customStyle="1" w:styleId="ListLabel76">
    <w:name w:val="ListLabel 76"/>
    <w:qFormat/>
    <w:rsid w:val="00A07D5D"/>
    <w:rPr>
      <w:rFonts w:cs="OpenSymbol"/>
    </w:rPr>
  </w:style>
  <w:style w:type="character" w:customStyle="1" w:styleId="ListLabel77">
    <w:name w:val="ListLabel 77"/>
    <w:qFormat/>
    <w:rsid w:val="00A07D5D"/>
    <w:rPr>
      <w:rFonts w:cs="OpenSymbol"/>
    </w:rPr>
  </w:style>
  <w:style w:type="character" w:customStyle="1" w:styleId="ListLabel78">
    <w:name w:val="ListLabel 78"/>
    <w:qFormat/>
    <w:rsid w:val="00A07D5D"/>
    <w:rPr>
      <w:rFonts w:cs="OpenSymbol"/>
    </w:rPr>
  </w:style>
  <w:style w:type="character" w:customStyle="1" w:styleId="ListLabel79">
    <w:name w:val="ListLabel 79"/>
    <w:qFormat/>
    <w:rsid w:val="00A07D5D"/>
    <w:rPr>
      <w:rFonts w:cs="OpenSymbol"/>
    </w:rPr>
  </w:style>
  <w:style w:type="character" w:customStyle="1" w:styleId="ListLabel80">
    <w:name w:val="ListLabel 80"/>
    <w:qFormat/>
    <w:rsid w:val="00A07D5D"/>
    <w:rPr>
      <w:rFonts w:cs="OpenSymbol"/>
    </w:rPr>
  </w:style>
  <w:style w:type="character" w:customStyle="1" w:styleId="ListLabel81">
    <w:name w:val="ListLabel 81"/>
    <w:qFormat/>
    <w:rsid w:val="00A07D5D"/>
    <w:rPr>
      <w:rFonts w:cs="OpenSymbol"/>
    </w:rPr>
  </w:style>
  <w:style w:type="character" w:customStyle="1" w:styleId="ListLabel82">
    <w:name w:val="ListLabel 82"/>
    <w:qFormat/>
    <w:rsid w:val="00A07D5D"/>
    <w:rPr>
      <w:rFonts w:cs="OpenSymbol"/>
    </w:rPr>
  </w:style>
  <w:style w:type="character" w:customStyle="1" w:styleId="ListLabel83">
    <w:name w:val="ListLabel 83"/>
    <w:qFormat/>
    <w:rsid w:val="00A07D5D"/>
    <w:rPr>
      <w:rFonts w:cs="OpenSymbol"/>
    </w:rPr>
  </w:style>
  <w:style w:type="character" w:customStyle="1" w:styleId="ListLabel84">
    <w:name w:val="ListLabel 84"/>
    <w:qFormat/>
    <w:rsid w:val="00A07D5D"/>
    <w:rPr>
      <w:rFonts w:cs="OpenSymbol"/>
    </w:rPr>
  </w:style>
  <w:style w:type="character" w:customStyle="1" w:styleId="ListLabel85">
    <w:name w:val="ListLabel 85"/>
    <w:qFormat/>
    <w:rsid w:val="00A07D5D"/>
    <w:rPr>
      <w:rFonts w:cs="OpenSymbol"/>
    </w:rPr>
  </w:style>
  <w:style w:type="character" w:customStyle="1" w:styleId="ListLabel86">
    <w:name w:val="ListLabel 86"/>
    <w:qFormat/>
    <w:rsid w:val="00A07D5D"/>
    <w:rPr>
      <w:rFonts w:cs="OpenSymbol"/>
    </w:rPr>
  </w:style>
  <w:style w:type="character" w:customStyle="1" w:styleId="ListLabel87">
    <w:name w:val="ListLabel 87"/>
    <w:qFormat/>
    <w:rsid w:val="00A07D5D"/>
    <w:rPr>
      <w:rFonts w:cs="OpenSymbol"/>
    </w:rPr>
  </w:style>
  <w:style w:type="character" w:customStyle="1" w:styleId="ListLabel88">
    <w:name w:val="ListLabel 88"/>
    <w:qFormat/>
    <w:rsid w:val="00A07D5D"/>
    <w:rPr>
      <w:rFonts w:cs="OpenSymbol"/>
    </w:rPr>
  </w:style>
  <w:style w:type="character" w:customStyle="1" w:styleId="ListLabel89">
    <w:name w:val="ListLabel 89"/>
    <w:qFormat/>
    <w:rsid w:val="00A07D5D"/>
    <w:rPr>
      <w:rFonts w:cs="OpenSymbol"/>
    </w:rPr>
  </w:style>
  <w:style w:type="character" w:customStyle="1" w:styleId="ListLabel90">
    <w:name w:val="ListLabel 90"/>
    <w:qFormat/>
    <w:rsid w:val="00A07D5D"/>
    <w:rPr>
      <w:rFonts w:cs="OpenSymbol"/>
    </w:rPr>
  </w:style>
  <w:style w:type="character" w:customStyle="1" w:styleId="ListLabel91">
    <w:name w:val="ListLabel 91"/>
    <w:qFormat/>
    <w:rsid w:val="00A07D5D"/>
    <w:rPr>
      <w:rFonts w:cs="OpenSymbol"/>
    </w:rPr>
  </w:style>
  <w:style w:type="character" w:customStyle="1" w:styleId="ListLabel92">
    <w:name w:val="ListLabel 92"/>
    <w:qFormat/>
    <w:rsid w:val="00A07D5D"/>
    <w:rPr>
      <w:rFonts w:cs="OpenSymbol"/>
    </w:rPr>
  </w:style>
  <w:style w:type="character" w:customStyle="1" w:styleId="ListLabel93">
    <w:name w:val="ListLabel 93"/>
    <w:qFormat/>
    <w:rsid w:val="00A07D5D"/>
    <w:rPr>
      <w:rFonts w:cs="OpenSymbol"/>
    </w:rPr>
  </w:style>
  <w:style w:type="character" w:customStyle="1" w:styleId="ListLabel94">
    <w:name w:val="ListLabel 94"/>
    <w:qFormat/>
    <w:rsid w:val="00A07D5D"/>
    <w:rPr>
      <w:rFonts w:cs="OpenSymbol"/>
    </w:rPr>
  </w:style>
  <w:style w:type="character" w:customStyle="1" w:styleId="ListLabel95">
    <w:name w:val="ListLabel 95"/>
    <w:qFormat/>
    <w:rsid w:val="00A07D5D"/>
    <w:rPr>
      <w:rFonts w:cs="OpenSymbol"/>
    </w:rPr>
  </w:style>
  <w:style w:type="character" w:customStyle="1" w:styleId="ListLabel96">
    <w:name w:val="ListLabel 96"/>
    <w:qFormat/>
    <w:rsid w:val="00A07D5D"/>
    <w:rPr>
      <w:rFonts w:cs="OpenSymbol"/>
    </w:rPr>
  </w:style>
  <w:style w:type="character" w:customStyle="1" w:styleId="ListLabel97">
    <w:name w:val="ListLabel 97"/>
    <w:qFormat/>
    <w:rsid w:val="00A07D5D"/>
    <w:rPr>
      <w:rFonts w:cs="OpenSymbol"/>
    </w:rPr>
  </w:style>
  <w:style w:type="character" w:customStyle="1" w:styleId="ListLabel98">
    <w:name w:val="ListLabel 98"/>
    <w:qFormat/>
    <w:rsid w:val="00A07D5D"/>
    <w:rPr>
      <w:rFonts w:cs="OpenSymbol"/>
    </w:rPr>
  </w:style>
  <w:style w:type="character" w:customStyle="1" w:styleId="ListLabel99">
    <w:name w:val="ListLabel 99"/>
    <w:qFormat/>
    <w:rsid w:val="00A07D5D"/>
    <w:rPr>
      <w:rFonts w:cs="OpenSymbol"/>
    </w:rPr>
  </w:style>
  <w:style w:type="character" w:customStyle="1" w:styleId="ListLabel100">
    <w:name w:val="ListLabel 100"/>
    <w:qFormat/>
    <w:rsid w:val="00A07D5D"/>
    <w:rPr>
      <w:rFonts w:cs="OpenSymbol"/>
    </w:rPr>
  </w:style>
  <w:style w:type="character" w:customStyle="1" w:styleId="ListLabel101">
    <w:name w:val="ListLabel 101"/>
    <w:qFormat/>
    <w:rsid w:val="00A07D5D"/>
    <w:rPr>
      <w:rFonts w:cs="OpenSymbol"/>
    </w:rPr>
  </w:style>
  <w:style w:type="character" w:customStyle="1" w:styleId="ListLabel102">
    <w:name w:val="ListLabel 102"/>
    <w:qFormat/>
    <w:rsid w:val="00A07D5D"/>
    <w:rPr>
      <w:rFonts w:cs="OpenSymbol"/>
    </w:rPr>
  </w:style>
  <w:style w:type="character" w:customStyle="1" w:styleId="ListLabel103">
    <w:name w:val="ListLabel 103"/>
    <w:qFormat/>
    <w:rsid w:val="00A07D5D"/>
    <w:rPr>
      <w:rFonts w:cs="OpenSymbol"/>
    </w:rPr>
  </w:style>
  <w:style w:type="character" w:customStyle="1" w:styleId="ListLabel104">
    <w:name w:val="ListLabel 104"/>
    <w:qFormat/>
    <w:rsid w:val="00A07D5D"/>
    <w:rPr>
      <w:rFonts w:cs="OpenSymbol"/>
    </w:rPr>
  </w:style>
  <w:style w:type="character" w:customStyle="1" w:styleId="ListLabel105">
    <w:name w:val="ListLabel 105"/>
    <w:qFormat/>
    <w:rsid w:val="00A07D5D"/>
    <w:rPr>
      <w:rFonts w:cs="OpenSymbol"/>
    </w:rPr>
  </w:style>
  <w:style w:type="character" w:customStyle="1" w:styleId="ListLabel106">
    <w:name w:val="ListLabel 106"/>
    <w:qFormat/>
    <w:rsid w:val="00A07D5D"/>
    <w:rPr>
      <w:rFonts w:cs="OpenSymbol"/>
    </w:rPr>
  </w:style>
  <w:style w:type="character" w:customStyle="1" w:styleId="ListLabel107">
    <w:name w:val="ListLabel 107"/>
    <w:qFormat/>
    <w:rsid w:val="00A07D5D"/>
    <w:rPr>
      <w:rFonts w:cs="OpenSymbol"/>
    </w:rPr>
  </w:style>
  <w:style w:type="character" w:customStyle="1" w:styleId="ListLabel108">
    <w:name w:val="ListLabel 108"/>
    <w:qFormat/>
    <w:rsid w:val="00A07D5D"/>
    <w:rPr>
      <w:rFonts w:cs="OpenSymbol"/>
    </w:rPr>
  </w:style>
  <w:style w:type="character" w:customStyle="1" w:styleId="ListLabel109">
    <w:name w:val="ListLabel 109"/>
    <w:qFormat/>
    <w:rsid w:val="00A07D5D"/>
    <w:rPr>
      <w:rFonts w:cs="OpenSymbol"/>
    </w:rPr>
  </w:style>
  <w:style w:type="character" w:customStyle="1" w:styleId="ListLabel110">
    <w:name w:val="ListLabel 110"/>
    <w:qFormat/>
    <w:rsid w:val="00A07D5D"/>
    <w:rPr>
      <w:rFonts w:cs="OpenSymbol"/>
    </w:rPr>
  </w:style>
  <w:style w:type="character" w:customStyle="1" w:styleId="ListLabel111">
    <w:name w:val="ListLabel 111"/>
    <w:qFormat/>
    <w:rsid w:val="00A07D5D"/>
    <w:rPr>
      <w:rFonts w:cs="OpenSymbol"/>
    </w:rPr>
  </w:style>
  <w:style w:type="character" w:customStyle="1" w:styleId="ListLabel112">
    <w:name w:val="ListLabel 112"/>
    <w:qFormat/>
    <w:rsid w:val="00A07D5D"/>
    <w:rPr>
      <w:rFonts w:cs="OpenSymbol"/>
    </w:rPr>
  </w:style>
  <w:style w:type="character" w:customStyle="1" w:styleId="ListLabel113">
    <w:name w:val="ListLabel 113"/>
    <w:qFormat/>
    <w:rsid w:val="00A07D5D"/>
    <w:rPr>
      <w:rFonts w:cs="OpenSymbol"/>
    </w:rPr>
  </w:style>
  <w:style w:type="character" w:customStyle="1" w:styleId="ListLabel114">
    <w:name w:val="ListLabel 114"/>
    <w:qFormat/>
    <w:rsid w:val="00A07D5D"/>
    <w:rPr>
      <w:rFonts w:cs="OpenSymbol"/>
    </w:rPr>
  </w:style>
  <w:style w:type="character" w:customStyle="1" w:styleId="ListLabel115">
    <w:name w:val="ListLabel 115"/>
    <w:qFormat/>
    <w:rsid w:val="00A07D5D"/>
    <w:rPr>
      <w:rFonts w:cs="OpenSymbol"/>
    </w:rPr>
  </w:style>
  <w:style w:type="character" w:customStyle="1" w:styleId="ListLabel116">
    <w:name w:val="ListLabel 116"/>
    <w:qFormat/>
    <w:rsid w:val="00A07D5D"/>
    <w:rPr>
      <w:rFonts w:cs="OpenSymbol"/>
    </w:rPr>
  </w:style>
  <w:style w:type="character" w:customStyle="1" w:styleId="ListLabel117">
    <w:name w:val="ListLabel 117"/>
    <w:qFormat/>
    <w:rsid w:val="00A07D5D"/>
    <w:rPr>
      <w:rFonts w:cs="OpenSymbol"/>
    </w:rPr>
  </w:style>
  <w:style w:type="character" w:customStyle="1" w:styleId="ListLabel118">
    <w:name w:val="ListLabel 118"/>
    <w:qFormat/>
    <w:rsid w:val="00A07D5D"/>
    <w:rPr>
      <w:rFonts w:cs="OpenSymbol"/>
    </w:rPr>
  </w:style>
  <w:style w:type="character" w:customStyle="1" w:styleId="ListLabel119">
    <w:name w:val="ListLabel 119"/>
    <w:qFormat/>
    <w:rsid w:val="00A07D5D"/>
    <w:rPr>
      <w:rFonts w:cs="OpenSymbol"/>
    </w:rPr>
  </w:style>
  <w:style w:type="character" w:customStyle="1" w:styleId="ListLabel120">
    <w:name w:val="ListLabel 120"/>
    <w:qFormat/>
    <w:rsid w:val="00A07D5D"/>
    <w:rPr>
      <w:rFonts w:cs="OpenSymbol"/>
    </w:rPr>
  </w:style>
  <w:style w:type="character" w:customStyle="1" w:styleId="ListLabel121">
    <w:name w:val="ListLabel 121"/>
    <w:qFormat/>
    <w:rsid w:val="00A07D5D"/>
    <w:rPr>
      <w:rFonts w:cs="OpenSymbol"/>
    </w:rPr>
  </w:style>
  <w:style w:type="character" w:customStyle="1" w:styleId="ListLabel122">
    <w:name w:val="ListLabel 122"/>
    <w:qFormat/>
    <w:rsid w:val="00A07D5D"/>
    <w:rPr>
      <w:rFonts w:cs="OpenSymbol"/>
    </w:rPr>
  </w:style>
  <w:style w:type="character" w:customStyle="1" w:styleId="ListLabel123">
    <w:name w:val="ListLabel 123"/>
    <w:qFormat/>
    <w:rsid w:val="00A07D5D"/>
    <w:rPr>
      <w:rFonts w:cs="OpenSymbol"/>
    </w:rPr>
  </w:style>
  <w:style w:type="character" w:customStyle="1" w:styleId="ListLabel124">
    <w:name w:val="ListLabel 124"/>
    <w:qFormat/>
    <w:rsid w:val="00A07D5D"/>
    <w:rPr>
      <w:rFonts w:cs="OpenSymbol"/>
    </w:rPr>
  </w:style>
  <w:style w:type="character" w:customStyle="1" w:styleId="ListLabel125">
    <w:name w:val="ListLabel 125"/>
    <w:qFormat/>
    <w:rsid w:val="00A07D5D"/>
    <w:rPr>
      <w:rFonts w:cs="OpenSymbol"/>
    </w:rPr>
  </w:style>
  <w:style w:type="character" w:customStyle="1" w:styleId="ListLabel126">
    <w:name w:val="ListLabel 126"/>
    <w:qFormat/>
    <w:rsid w:val="00A07D5D"/>
    <w:rPr>
      <w:rFonts w:cs="OpenSymbol"/>
    </w:rPr>
  </w:style>
  <w:style w:type="character" w:customStyle="1" w:styleId="ListLabel127">
    <w:name w:val="ListLabel 127"/>
    <w:qFormat/>
    <w:rsid w:val="00A07D5D"/>
    <w:rPr>
      <w:rFonts w:cs="OpenSymbol"/>
    </w:rPr>
  </w:style>
  <w:style w:type="character" w:customStyle="1" w:styleId="ListLabel128">
    <w:name w:val="ListLabel 128"/>
    <w:qFormat/>
    <w:rsid w:val="00A07D5D"/>
    <w:rPr>
      <w:rFonts w:cs="OpenSymbol"/>
    </w:rPr>
  </w:style>
  <w:style w:type="character" w:customStyle="1" w:styleId="ListLabel129">
    <w:name w:val="ListLabel 129"/>
    <w:qFormat/>
    <w:rsid w:val="00A07D5D"/>
    <w:rPr>
      <w:rFonts w:cs="OpenSymbol"/>
    </w:rPr>
  </w:style>
  <w:style w:type="character" w:customStyle="1" w:styleId="ListLabel130">
    <w:name w:val="ListLabel 130"/>
    <w:qFormat/>
    <w:rsid w:val="00A07D5D"/>
    <w:rPr>
      <w:rFonts w:cs="OpenSymbol"/>
    </w:rPr>
  </w:style>
  <w:style w:type="character" w:customStyle="1" w:styleId="ListLabel131">
    <w:name w:val="ListLabel 131"/>
    <w:qFormat/>
    <w:rsid w:val="00A07D5D"/>
    <w:rPr>
      <w:rFonts w:cs="OpenSymbol"/>
    </w:rPr>
  </w:style>
  <w:style w:type="character" w:customStyle="1" w:styleId="ListLabel132">
    <w:name w:val="ListLabel 132"/>
    <w:qFormat/>
    <w:rsid w:val="00A07D5D"/>
    <w:rPr>
      <w:rFonts w:cs="OpenSymbol"/>
    </w:rPr>
  </w:style>
  <w:style w:type="character" w:customStyle="1" w:styleId="ListLabel133">
    <w:name w:val="ListLabel 133"/>
    <w:qFormat/>
    <w:rsid w:val="00A07D5D"/>
    <w:rPr>
      <w:rFonts w:cs="OpenSymbol"/>
    </w:rPr>
  </w:style>
  <w:style w:type="character" w:customStyle="1" w:styleId="ListLabel134">
    <w:name w:val="ListLabel 134"/>
    <w:qFormat/>
    <w:rsid w:val="00A07D5D"/>
    <w:rPr>
      <w:rFonts w:cs="OpenSymbol"/>
    </w:rPr>
  </w:style>
  <w:style w:type="character" w:customStyle="1" w:styleId="ListLabel135">
    <w:name w:val="ListLabel 135"/>
    <w:qFormat/>
    <w:rsid w:val="00A07D5D"/>
    <w:rPr>
      <w:rFonts w:cs="OpenSymbol"/>
    </w:rPr>
  </w:style>
  <w:style w:type="character" w:customStyle="1" w:styleId="ListLabel136">
    <w:name w:val="ListLabel 136"/>
    <w:qFormat/>
    <w:rsid w:val="00A07D5D"/>
    <w:rPr>
      <w:rFonts w:cs="OpenSymbol"/>
    </w:rPr>
  </w:style>
  <w:style w:type="character" w:customStyle="1" w:styleId="ListLabel137">
    <w:name w:val="ListLabel 137"/>
    <w:qFormat/>
    <w:rsid w:val="00A07D5D"/>
    <w:rPr>
      <w:rFonts w:cs="OpenSymbol"/>
    </w:rPr>
  </w:style>
  <w:style w:type="character" w:customStyle="1" w:styleId="ListLabel138">
    <w:name w:val="ListLabel 138"/>
    <w:qFormat/>
    <w:rsid w:val="00A07D5D"/>
    <w:rPr>
      <w:rFonts w:cs="OpenSymbol"/>
    </w:rPr>
  </w:style>
  <w:style w:type="character" w:customStyle="1" w:styleId="ListLabel139">
    <w:name w:val="ListLabel 139"/>
    <w:qFormat/>
    <w:rsid w:val="00A07D5D"/>
    <w:rPr>
      <w:rFonts w:cs="OpenSymbol"/>
    </w:rPr>
  </w:style>
  <w:style w:type="character" w:customStyle="1" w:styleId="ListLabel140">
    <w:name w:val="ListLabel 140"/>
    <w:qFormat/>
    <w:rsid w:val="00A07D5D"/>
    <w:rPr>
      <w:rFonts w:cs="OpenSymbol"/>
    </w:rPr>
  </w:style>
  <w:style w:type="character" w:customStyle="1" w:styleId="ListLabel141">
    <w:name w:val="ListLabel 141"/>
    <w:qFormat/>
    <w:rsid w:val="00A07D5D"/>
    <w:rPr>
      <w:rFonts w:cs="OpenSymbol"/>
    </w:rPr>
  </w:style>
  <w:style w:type="character" w:customStyle="1" w:styleId="ListLabel142">
    <w:name w:val="ListLabel 142"/>
    <w:qFormat/>
    <w:rsid w:val="00A07D5D"/>
    <w:rPr>
      <w:rFonts w:cs="OpenSymbol"/>
    </w:rPr>
  </w:style>
  <w:style w:type="character" w:customStyle="1" w:styleId="ListLabel143">
    <w:name w:val="ListLabel 143"/>
    <w:qFormat/>
    <w:rsid w:val="00A07D5D"/>
    <w:rPr>
      <w:rFonts w:cs="OpenSymbol"/>
    </w:rPr>
  </w:style>
  <w:style w:type="character" w:customStyle="1" w:styleId="ListLabel144">
    <w:name w:val="ListLabel 144"/>
    <w:qFormat/>
    <w:rsid w:val="00A07D5D"/>
    <w:rPr>
      <w:rFonts w:cs="OpenSymbol"/>
    </w:rPr>
  </w:style>
  <w:style w:type="character" w:customStyle="1" w:styleId="ListLabel145">
    <w:name w:val="ListLabel 145"/>
    <w:qFormat/>
    <w:rsid w:val="00A07D5D"/>
    <w:rPr>
      <w:rFonts w:cs="OpenSymbol"/>
    </w:rPr>
  </w:style>
  <w:style w:type="character" w:customStyle="1" w:styleId="ListLabel146">
    <w:name w:val="ListLabel 146"/>
    <w:qFormat/>
    <w:rsid w:val="00A07D5D"/>
    <w:rPr>
      <w:rFonts w:cs="OpenSymbol"/>
    </w:rPr>
  </w:style>
  <w:style w:type="character" w:customStyle="1" w:styleId="ListLabel147">
    <w:name w:val="ListLabel 147"/>
    <w:qFormat/>
    <w:rsid w:val="00A07D5D"/>
    <w:rPr>
      <w:rFonts w:cs="OpenSymbol"/>
    </w:rPr>
  </w:style>
  <w:style w:type="character" w:customStyle="1" w:styleId="ListLabel148">
    <w:name w:val="ListLabel 148"/>
    <w:qFormat/>
    <w:rsid w:val="00A07D5D"/>
    <w:rPr>
      <w:rFonts w:cs="OpenSymbol"/>
    </w:rPr>
  </w:style>
  <w:style w:type="character" w:customStyle="1" w:styleId="ListLabel149">
    <w:name w:val="ListLabel 149"/>
    <w:qFormat/>
    <w:rsid w:val="00A07D5D"/>
    <w:rPr>
      <w:rFonts w:cs="OpenSymbol"/>
    </w:rPr>
  </w:style>
  <w:style w:type="character" w:customStyle="1" w:styleId="ListLabel150">
    <w:name w:val="ListLabel 150"/>
    <w:qFormat/>
    <w:rsid w:val="00A07D5D"/>
    <w:rPr>
      <w:rFonts w:cs="OpenSymbol"/>
    </w:rPr>
  </w:style>
  <w:style w:type="character" w:customStyle="1" w:styleId="ListLabel151">
    <w:name w:val="ListLabel 151"/>
    <w:qFormat/>
    <w:rsid w:val="00A07D5D"/>
    <w:rPr>
      <w:rFonts w:cs="OpenSymbol"/>
    </w:rPr>
  </w:style>
  <w:style w:type="character" w:customStyle="1" w:styleId="ListLabel152">
    <w:name w:val="ListLabel 152"/>
    <w:qFormat/>
    <w:rsid w:val="00A07D5D"/>
    <w:rPr>
      <w:rFonts w:cs="OpenSymbol"/>
    </w:rPr>
  </w:style>
  <w:style w:type="character" w:customStyle="1" w:styleId="ListLabel153">
    <w:name w:val="ListLabel 153"/>
    <w:qFormat/>
    <w:rsid w:val="00A07D5D"/>
    <w:rPr>
      <w:rFonts w:cs="OpenSymbol"/>
    </w:rPr>
  </w:style>
  <w:style w:type="character" w:customStyle="1" w:styleId="ListLabel154">
    <w:name w:val="ListLabel 154"/>
    <w:qFormat/>
    <w:rsid w:val="00A07D5D"/>
    <w:rPr>
      <w:rFonts w:cs="OpenSymbol"/>
    </w:rPr>
  </w:style>
  <w:style w:type="character" w:customStyle="1" w:styleId="ListLabel155">
    <w:name w:val="ListLabel 155"/>
    <w:qFormat/>
    <w:rsid w:val="00A07D5D"/>
    <w:rPr>
      <w:rFonts w:cs="OpenSymbol"/>
    </w:rPr>
  </w:style>
  <w:style w:type="character" w:customStyle="1" w:styleId="ListLabel156">
    <w:name w:val="ListLabel 156"/>
    <w:qFormat/>
    <w:rsid w:val="00A07D5D"/>
    <w:rPr>
      <w:rFonts w:cs="OpenSymbol"/>
    </w:rPr>
  </w:style>
  <w:style w:type="character" w:customStyle="1" w:styleId="ListLabel157">
    <w:name w:val="ListLabel 157"/>
    <w:qFormat/>
    <w:rsid w:val="00A07D5D"/>
    <w:rPr>
      <w:rFonts w:cs="OpenSymbol"/>
    </w:rPr>
  </w:style>
  <w:style w:type="character" w:customStyle="1" w:styleId="ListLabel158">
    <w:name w:val="ListLabel 158"/>
    <w:qFormat/>
    <w:rsid w:val="00A07D5D"/>
    <w:rPr>
      <w:rFonts w:cs="OpenSymbol"/>
    </w:rPr>
  </w:style>
  <w:style w:type="character" w:customStyle="1" w:styleId="ListLabel159">
    <w:name w:val="ListLabel 159"/>
    <w:qFormat/>
    <w:rsid w:val="00A07D5D"/>
    <w:rPr>
      <w:rFonts w:cs="OpenSymbol"/>
    </w:rPr>
  </w:style>
  <w:style w:type="character" w:customStyle="1" w:styleId="ListLabel160">
    <w:name w:val="ListLabel 160"/>
    <w:qFormat/>
    <w:rsid w:val="00A07D5D"/>
    <w:rPr>
      <w:rFonts w:cs="OpenSymbol"/>
    </w:rPr>
  </w:style>
  <w:style w:type="character" w:customStyle="1" w:styleId="ListLabel161">
    <w:name w:val="ListLabel 161"/>
    <w:qFormat/>
    <w:rsid w:val="00A07D5D"/>
    <w:rPr>
      <w:rFonts w:cs="OpenSymbol"/>
    </w:rPr>
  </w:style>
  <w:style w:type="character" w:customStyle="1" w:styleId="ListLabel162">
    <w:name w:val="ListLabel 162"/>
    <w:qFormat/>
    <w:rsid w:val="00A07D5D"/>
    <w:rPr>
      <w:rFonts w:cs="OpenSymbol"/>
    </w:rPr>
  </w:style>
  <w:style w:type="paragraph" w:styleId="Sprechblasentext">
    <w:name w:val="Balloon Text"/>
    <w:basedOn w:val="Standard"/>
    <w:link w:val="SprechblasentextZchn"/>
    <w:uiPriority w:val="99"/>
    <w:semiHidden/>
    <w:unhideWhenUsed/>
    <w:qFormat/>
    <w:rsid w:val="00A07D5D"/>
    <w:pPr>
      <w:spacing w:after="0" w:line="240" w:lineRule="auto"/>
    </w:pPr>
    <w:rPr>
      <w:rFonts w:ascii="Tahoma" w:hAnsi="Tahoma" w:cs="Tahoma"/>
      <w:sz w:val="16"/>
      <w:szCs w:val="16"/>
    </w:rPr>
  </w:style>
  <w:style w:type="character" w:customStyle="1" w:styleId="SprechblasentextZchn1">
    <w:name w:val="Sprechblasentext Zchn1"/>
    <w:basedOn w:val="Absatz-Standardschriftart"/>
    <w:uiPriority w:val="99"/>
    <w:semiHidden/>
    <w:rsid w:val="00A07D5D"/>
    <w:rPr>
      <w:rFonts w:ascii="Segoe UI" w:hAnsi="Segoe UI" w:cs="Segoe UI"/>
      <w:sz w:val="18"/>
      <w:szCs w:val="18"/>
    </w:rPr>
  </w:style>
  <w:style w:type="paragraph" w:customStyle="1" w:styleId="TabellenInhalt">
    <w:name w:val="Tabellen Inhalt"/>
    <w:basedOn w:val="Standard"/>
    <w:qFormat/>
    <w:rsid w:val="00A07D5D"/>
    <w:pPr>
      <w:suppressLineNumbers/>
      <w:spacing w:after="0" w:line="240" w:lineRule="auto"/>
    </w:pPr>
    <w:rPr>
      <w:rFonts w:ascii="Liberation Serif" w:eastAsia="Arial Unicode MS" w:hAnsi="Liberation Serif" w:cs="Arial Unicode MS"/>
      <w:sz w:val="24"/>
      <w:szCs w:val="24"/>
      <w:lang w:val="de-DE" w:eastAsia="zh-CN" w:bidi="hi-IN"/>
    </w:rPr>
  </w:style>
  <w:style w:type="paragraph" w:customStyle="1" w:styleId="FooterOdd">
    <w:name w:val="Footer Odd"/>
    <w:basedOn w:val="Standard"/>
    <w:qFormat/>
    <w:rsid w:val="00A07D5D"/>
    <w:pPr>
      <w:pBdr>
        <w:top w:val="single" w:sz="4" w:space="1" w:color="4F81BD"/>
      </w:pBdr>
      <w:spacing w:after="180" w:line="264" w:lineRule="auto"/>
      <w:jc w:val="right"/>
    </w:pPr>
    <w:rPr>
      <w:rFonts w:eastAsia="Calibri"/>
      <w:color w:val="1F497D"/>
      <w:sz w:val="20"/>
      <w:szCs w:val="23"/>
      <w:lang w:val="de-DE" w:eastAsia="ja-JP"/>
    </w:rPr>
  </w:style>
  <w:style w:type="table" w:customStyle="1" w:styleId="TableNormal1">
    <w:name w:val="Table Normal1"/>
    <w:rsid w:val="00A07D5D"/>
    <w:rPr>
      <w:sz w:val="20"/>
      <w:szCs w:val="20"/>
      <w:lang w:val="de-DE" w:eastAsia="de-DE"/>
    </w:rPr>
    <w:tblPr>
      <w:tblInd w:w="0" w:type="dxa"/>
      <w:tblCellMar>
        <w:top w:w="0" w:type="dxa"/>
        <w:left w:w="0" w:type="dxa"/>
        <w:bottom w:w="0" w:type="dxa"/>
        <w:right w:w="0" w:type="dxa"/>
      </w:tblCellMar>
    </w:tblPr>
  </w:style>
  <w:style w:type="table" w:customStyle="1" w:styleId="Tabellenraster1">
    <w:name w:val="Tabellenraster1"/>
    <w:basedOn w:val="NormaleTabelle"/>
    <w:next w:val="Tabellenraster"/>
    <w:uiPriority w:val="59"/>
    <w:rsid w:val="00A07D5D"/>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43773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EC1868-4F12-EE46-8FF6-C9C36CBF1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9020</Words>
  <Characters>56833</Characters>
  <Application>Microsoft Office Word</Application>
  <DocSecurity>0</DocSecurity>
  <Lines>473</Lines>
  <Paragraphs>131</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65722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Sven Mattner</cp:lastModifiedBy>
  <cp:revision>3</cp:revision>
  <dcterms:created xsi:type="dcterms:W3CDTF">2022-09-08T09:34:00Z</dcterms:created>
  <dcterms:modified xsi:type="dcterms:W3CDTF">2022-09-08T09:36:00Z</dcterms:modified>
  <cp:category/>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