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29CBC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26B3D13C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5B6EA4DD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EB7A9B9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26F6E637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68EA94CF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0A5BB852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BBAE393" w14:textId="77777777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DATUM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4BB96AAC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233E3475" w14:textId="77777777" w:rsidR="00BC57BE" w:rsidRPr="009E6AC5" w:rsidRDefault="00D32256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Schluss</w:t>
      </w:r>
      <w:r w:rsidR="00BC57BE" w:rsidRPr="009E6AC5">
        <w:rPr>
          <w:szCs w:val="20"/>
        </w:rPr>
        <w:t>rechnung</w:t>
      </w:r>
    </w:p>
    <w:p w14:paraId="246F3C88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5A71E095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F10AAA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F10AAA">
        <w:rPr>
          <w:szCs w:val="20"/>
        </w:rPr>
        <w:instrText xml:space="preserve"> FORMTEXT </w:instrText>
      </w:r>
      <w:r w:rsidR="00F10AAA">
        <w:rPr>
          <w:szCs w:val="20"/>
        </w:rPr>
      </w:r>
      <w:r w:rsidR="00F10AAA">
        <w:rPr>
          <w:szCs w:val="20"/>
        </w:rPr>
        <w:fldChar w:fldCharType="separate"/>
      </w:r>
      <w:r w:rsidR="00F10AAA">
        <w:rPr>
          <w:noProof/>
          <w:szCs w:val="20"/>
        </w:rPr>
        <w:t>PROINFO</w:t>
      </w:r>
      <w:r w:rsidR="00F10AAA">
        <w:rPr>
          <w:szCs w:val="20"/>
        </w:rPr>
        <w:fldChar w:fldCharType="end"/>
      </w:r>
      <w:bookmarkEnd w:id="2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3"/>
    </w:p>
    <w:p w14:paraId="5DC1904A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5C950C1" w14:textId="77777777" w:rsidR="002F6500" w:rsidRPr="009E6AC5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4"/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1A0050">
        <w:rPr>
          <w:rFonts w:ascii="Arial" w:hAnsi="Arial" w:cs="Arial"/>
          <w:sz w:val="20"/>
          <w:szCs w:val="20"/>
        </w:rPr>
        <w:tab/>
      </w:r>
      <w:r w:rsidR="001A0050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5"/>
    </w:p>
    <w:p w14:paraId="772BEF33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6B8477B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3F212A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8C37DA6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4EB7F40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2190577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7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14F348B3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5438C3C9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20BBCED0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9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5FF9BE67" w14:textId="77777777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0514E8">
        <w:rPr>
          <w:rFonts w:ascii="Arial" w:hAnsi="Arial" w:cs="Arial"/>
          <w:sz w:val="20"/>
          <w:szCs w:val="20"/>
        </w:rPr>
        <w:fldChar w:fldCharType="begin">
          <w:ffData>
            <w:name w:val="ABRECH_TOTAL_UST"/>
            <w:enabled/>
            <w:calcOnExit w:val="0"/>
            <w:textInput>
              <w:default w:val="ABRECH_TOTAL_UST"/>
            </w:textInput>
          </w:ffData>
        </w:fldChar>
      </w:r>
      <w:bookmarkStart w:id="10" w:name="ABRECH_TOTAL_UST"/>
      <w:r w:rsidR="000514E8">
        <w:rPr>
          <w:rFonts w:ascii="Arial" w:hAnsi="Arial" w:cs="Arial"/>
          <w:sz w:val="20"/>
          <w:szCs w:val="20"/>
        </w:rPr>
        <w:instrText xml:space="preserve"> FORMTEXT </w:instrText>
      </w:r>
      <w:r w:rsidR="000514E8">
        <w:rPr>
          <w:rFonts w:ascii="Arial" w:hAnsi="Arial" w:cs="Arial"/>
          <w:sz w:val="20"/>
          <w:szCs w:val="20"/>
        </w:rPr>
      </w:r>
      <w:r w:rsidR="000514E8">
        <w:rPr>
          <w:rFonts w:ascii="Arial" w:hAnsi="Arial" w:cs="Arial"/>
          <w:sz w:val="20"/>
          <w:szCs w:val="20"/>
        </w:rPr>
        <w:fldChar w:fldCharType="separate"/>
      </w:r>
      <w:r w:rsidR="000514E8">
        <w:rPr>
          <w:rFonts w:ascii="Arial" w:hAnsi="Arial" w:cs="Arial"/>
          <w:noProof/>
          <w:sz w:val="20"/>
          <w:szCs w:val="20"/>
        </w:rPr>
        <w:t>ABRECH_TOTAL_UST</w:t>
      </w:r>
      <w:r w:rsidR="000514E8">
        <w:rPr>
          <w:rFonts w:ascii="Arial" w:hAnsi="Arial" w:cs="Arial"/>
          <w:sz w:val="20"/>
          <w:szCs w:val="20"/>
        </w:rPr>
        <w:fldChar w:fldCharType="end"/>
      </w:r>
      <w:bookmarkEnd w:id="10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1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14:paraId="0B0A6224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2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2"/>
    </w:p>
    <w:p w14:paraId="2863C80F" w14:textId="77777777" w:rsidR="004D5205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proofErr w:type="spellStart"/>
      <w:r w:rsidRPr="00D32256">
        <w:rPr>
          <w:rFonts w:ascii="Arial" w:hAnsi="Arial" w:cs="Arial"/>
          <w:sz w:val="20"/>
          <w:szCs w:val="20"/>
        </w:rPr>
        <w:t>Abzügl</w:t>
      </w:r>
      <w:proofErr w:type="spellEnd"/>
      <w:r w:rsidRPr="00D32256">
        <w:rPr>
          <w:rFonts w:ascii="Arial" w:hAnsi="Arial" w:cs="Arial"/>
          <w:sz w:val="20"/>
          <w:szCs w:val="20"/>
        </w:rPr>
        <w:t>. Sicherheitseinbehalt: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="00F24FE5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BETRAG1"/>
            <w:enabled/>
            <w:calcOnExit w:val="0"/>
            <w:textInput>
              <w:default w:val="ABRECH_EINB_BETRAG 1"/>
            </w:textInput>
          </w:ffData>
        </w:fldChar>
      </w:r>
      <w:bookmarkStart w:id="13" w:name="ABRECH_EINB_BETRAG1"/>
      <w:r w:rsidR="00F24FE5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="00F24FE5">
        <w:rPr>
          <w:rFonts w:ascii="Arial" w:hAnsi="Arial" w:cs="Arial"/>
          <w:sz w:val="20"/>
          <w:szCs w:val="20"/>
          <w:u w:val="double"/>
        </w:rPr>
      </w:r>
      <w:r w:rsidR="00F24FE5">
        <w:rPr>
          <w:rFonts w:ascii="Arial" w:hAnsi="Arial" w:cs="Arial"/>
          <w:sz w:val="20"/>
          <w:szCs w:val="20"/>
          <w:u w:val="double"/>
        </w:rPr>
        <w:fldChar w:fldCharType="separate"/>
      </w:r>
      <w:r w:rsidR="00F24FE5">
        <w:rPr>
          <w:rFonts w:ascii="Arial" w:hAnsi="Arial" w:cs="Arial"/>
          <w:noProof/>
          <w:sz w:val="20"/>
          <w:szCs w:val="20"/>
          <w:u w:val="double"/>
        </w:rPr>
        <w:t>ABRECH_EINB_BETRAG 1</w:t>
      </w:r>
      <w:r w:rsidR="00F24FE5">
        <w:rPr>
          <w:rFonts w:ascii="Arial" w:hAnsi="Arial" w:cs="Arial"/>
          <w:sz w:val="20"/>
          <w:szCs w:val="20"/>
          <w:u w:val="double"/>
        </w:rPr>
        <w:fldChar w:fldCharType="end"/>
      </w:r>
      <w:bookmarkEnd w:id="13"/>
    </w:p>
    <w:p w14:paraId="16FEBE25" w14:textId="77777777" w:rsidR="00D32256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D32256">
        <w:rPr>
          <w:rFonts w:ascii="Arial" w:hAnsi="Arial" w:cs="Arial"/>
          <w:sz w:val="20"/>
          <w:szCs w:val="20"/>
        </w:rPr>
        <w:t>Zu überweisender Betrag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D32256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JETZT"/>
            <w:enabled/>
            <w:calcOnExit w:val="0"/>
            <w:textInput>
              <w:default w:val="ABRECH_EINB_JETZT"/>
            </w:textInput>
          </w:ffData>
        </w:fldChar>
      </w:r>
      <w:bookmarkStart w:id="14" w:name="ABRECH_EINB_JETZT"/>
      <w:r w:rsidRPr="00D32256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Pr="00D32256">
        <w:rPr>
          <w:rFonts w:ascii="Arial" w:hAnsi="Arial" w:cs="Arial"/>
          <w:sz w:val="20"/>
          <w:szCs w:val="20"/>
          <w:u w:val="double"/>
        </w:rPr>
      </w:r>
      <w:r w:rsidRPr="00D32256">
        <w:rPr>
          <w:rFonts w:ascii="Arial" w:hAnsi="Arial" w:cs="Arial"/>
          <w:sz w:val="20"/>
          <w:szCs w:val="20"/>
          <w:u w:val="double"/>
        </w:rPr>
        <w:fldChar w:fldCharType="separate"/>
      </w:r>
      <w:r w:rsidRPr="00D32256">
        <w:rPr>
          <w:rFonts w:ascii="Arial" w:hAnsi="Arial" w:cs="Arial"/>
          <w:sz w:val="20"/>
          <w:szCs w:val="20"/>
          <w:u w:val="double"/>
        </w:rPr>
        <w:t>ABRECH_EINB_JETZT</w:t>
      </w:r>
      <w:r w:rsidRPr="00D32256">
        <w:rPr>
          <w:rFonts w:ascii="Arial" w:hAnsi="Arial" w:cs="Arial"/>
          <w:sz w:val="20"/>
          <w:szCs w:val="20"/>
          <w:u w:val="double"/>
        </w:rPr>
        <w:fldChar w:fldCharType="end"/>
      </w:r>
      <w:bookmarkEnd w:id="14"/>
    </w:p>
    <w:p w14:paraId="45D14AFC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09369292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0DA1A988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0DF18C9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5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5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06AC447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9CA81FD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6734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E6734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67347">
        <w:rPr>
          <w:rFonts w:ascii="Arial" w:hAnsi="Arial" w:cs="Arial"/>
          <w:b/>
          <w:bCs/>
          <w:sz w:val="20"/>
          <w:szCs w:val="20"/>
        </w:rPr>
      </w:r>
      <w:r w:rsidR="00E6734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67347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E6734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08E97FB6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6734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E6734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67347">
        <w:rPr>
          <w:rFonts w:ascii="Arial" w:hAnsi="Arial" w:cs="Arial"/>
          <w:b/>
          <w:bCs/>
          <w:sz w:val="20"/>
          <w:szCs w:val="20"/>
        </w:rPr>
      </w:r>
      <w:r w:rsidR="00E6734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67347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E6734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00D51075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8E519D8" w14:textId="77777777" w:rsidR="00696DE1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581D35EE" w14:textId="77777777" w:rsidR="008C6E37" w:rsidRDefault="008C6E37">
      <w:pPr>
        <w:rPr>
          <w:rFonts w:ascii="Arial" w:hAnsi="Arial" w:cs="Arial"/>
          <w:sz w:val="20"/>
          <w:szCs w:val="20"/>
        </w:rPr>
      </w:pPr>
    </w:p>
    <w:p w14:paraId="73AAD538" w14:textId="77777777" w:rsidR="008C6E37" w:rsidRPr="009E6AC5" w:rsidRDefault="008C6E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Sicherheitseinbehalt wird 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fällig.</w:t>
      </w:r>
    </w:p>
    <w:p w14:paraId="7BC2C11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977C529" w14:textId="77777777"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9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0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1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2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2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02D39C5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B20DB5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68A90F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0CE90D39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63AD0DB0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00F304E7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060FD2A9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8114E7A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3AFC5C52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7E6E809A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70488F20" w14:textId="77777777" w:rsidR="00696DE1" w:rsidRPr="009E6AC5" w:rsidRDefault="00D32256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lastRenderedPageBreak/>
        <w:t>Schluss</w:t>
      </w:r>
      <w:r w:rsidRPr="009E6AC5">
        <w:rPr>
          <w:szCs w:val="20"/>
        </w:rPr>
        <w:t>rechnung</w:t>
      </w:r>
      <w:r>
        <w:rPr>
          <w:szCs w:val="20"/>
        </w:rPr>
        <w:t xml:space="preserve"> </w:t>
      </w:r>
      <w:r w:rsidR="00145F31" w:rsidRPr="009E6AC5">
        <w:rPr>
          <w:szCs w:val="20"/>
        </w:rPr>
        <w:t xml:space="preserve">für </w:t>
      </w:r>
      <w:r w:rsidR="00F10AAA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F10AAA">
        <w:rPr>
          <w:szCs w:val="20"/>
        </w:rPr>
        <w:instrText xml:space="preserve"> FORMTEXT </w:instrText>
      </w:r>
      <w:r w:rsidR="00F10AAA">
        <w:rPr>
          <w:szCs w:val="20"/>
        </w:rPr>
      </w:r>
      <w:r w:rsidR="00F10AAA">
        <w:rPr>
          <w:szCs w:val="20"/>
        </w:rPr>
        <w:fldChar w:fldCharType="separate"/>
      </w:r>
      <w:r w:rsidR="00F10AAA">
        <w:rPr>
          <w:noProof/>
          <w:szCs w:val="20"/>
        </w:rPr>
        <w:t>PROINFO1</w:t>
      </w:r>
      <w:r w:rsidR="00F10AAA">
        <w:rPr>
          <w:szCs w:val="20"/>
        </w:rPr>
        <w:fldChar w:fldCharType="end"/>
      </w:r>
      <w:bookmarkEnd w:id="26"/>
    </w:p>
    <w:p w14:paraId="2AA7B025" w14:textId="77777777" w:rsidR="00430A1C" w:rsidRPr="009E6AC5" w:rsidRDefault="00430A1C" w:rsidP="00430A1C">
      <w:pPr>
        <w:rPr>
          <w:rFonts w:ascii="Arial" w:hAnsi="Arial" w:cs="Arial"/>
          <w:sz w:val="20"/>
          <w:szCs w:val="20"/>
        </w:rPr>
      </w:pPr>
    </w:p>
    <w:p w14:paraId="7E1D361B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id="27" w:name="ABRECH_ANGEBOT_TITE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41B1B2A1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28" w:name="ABRECH_ANGEBOT_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591E980A" w14:textId="77777777" w:rsidR="00430A1C" w:rsidRPr="009E6AC5" w:rsidRDefault="009E6AC5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="00430A1C" w:rsidRPr="009E6AC5">
        <w:rPr>
          <w:rFonts w:ascii="Arial" w:hAnsi="Arial" w:cs="Arial"/>
          <w:sz w:val="20"/>
          <w:szCs w:val="20"/>
        </w:rPr>
        <w:t>sdatum: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29" w:name="ABRECH_ANGEBOT_BADA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05BB9167" w14:textId="77777777"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10AAA">
        <w:rPr>
          <w:rFonts w:ascii="Arial" w:hAnsi="Arial" w:cs="Arial"/>
          <w:sz w:val="20"/>
          <w:szCs w:val="20"/>
        </w:rPr>
        <w:fldChar w:fldCharType="begin">
          <w:ffData>
            <w:name w:val="PROJEKT"/>
            <w:enabled/>
            <w:calcOnExit w:val="0"/>
            <w:textInput>
              <w:default w:val="PROJEKT"/>
            </w:textInput>
          </w:ffData>
        </w:fldChar>
      </w:r>
      <w:bookmarkStart w:id="30" w:name="PROJEKT"/>
      <w:r w:rsidR="00F10AAA">
        <w:rPr>
          <w:rFonts w:ascii="Arial" w:hAnsi="Arial" w:cs="Arial"/>
          <w:sz w:val="20"/>
          <w:szCs w:val="20"/>
        </w:rPr>
        <w:instrText xml:space="preserve"> FORMTEXT </w:instrText>
      </w:r>
      <w:r w:rsidR="00F10AAA">
        <w:rPr>
          <w:rFonts w:ascii="Arial" w:hAnsi="Arial" w:cs="Arial"/>
          <w:sz w:val="20"/>
          <w:szCs w:val="20"/>
        </w:rPr>
      </w:r>
      <w:r w:rsidR="00F10AAA">
        <w:rPr>
          <w:rFonts w:ascii="Arial" w:hAnsi="Arial" w:cs="Arial"/>
          <w:sz w:val="20"/>
          <w:szCs w:val="20"/>
        </w:rPr>
        <w:fldChar w:fldCharType="separate"/>
      </w:r>
      <w:r w:rsidR="00F10AAA">
        <w:rPr>
          <w:rFonts w:ascii="Arial" w:hAnsi="Arial" w:cs="Arial"/>
          <w:noProof/>
          <w:sz w:val="20"/>
          <w:szCs w:val="20"/>
        </w:rPr>
        <w:t>PROJEKT</w:t>
      </w:r>
      <w:r w:rsidR="00F10AAA">
        <w:rPr>
          <w:rFonts w:ascii="Arial" w:hAnsi="Arial" w:cs="Arial"/>
          <w:sz w:val="20"/>
          <w:szCs w:val="20"/>
        </w:rPr>
        <w:fldChar w:fldCharType="end"/>
      </w:r>
      <w:bookmarkEnd w:id="30"/>
    </w:p>
    <w:p w14:paraId="07C5C0C3" w14:textId="77777777" w:rsidR="00D32256" w:rsidRPr="009E6AC5" w:rsidRDefault="00D32256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31" w:name="PROJEKTORT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>
        <w:rPr>
          <w:rFonts w:ascii="Arial" w:hAnsi="Arial" w:cs="Arial"/>
          <w:sz w:val="20"/>
          <w:szCs w:val="20"/>
        </w:rPr>
        <w:fldChar w:fldCharType="end"/>
      </w:r>
      <w:bookmarkEnd w:id="31"/>
    </w:p>
    <w:p w14:paraId="4880AFFD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Version</w:t>
      </w:r>
      <w:r w:rsidR="00FD1D10">
        <w:rPr>
          <w:rFonts w:ascii="Arial" w:hAnsi="Arial" w:cs="Arial"/>
          <w:sz w:val="20"/>
          <w:szCs w:val="20"/>
        </w:rPr>
        <w:t xml:space="preserve"> gemäß § XX HOAI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id="32" w:name="ABRECH_HOAI_VERSI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2"/>
    </w:p>
    <w:p w14:paraId="0BEC4AC4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Planungsleistung für: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id="33" w:name="ABRECH_HOAI_TYP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3"/>
    </w:p>
    <w:p w14:paraId="02FCEA1E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anrechenbare Baukosten: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id="34" w:name="ABRECH_HOAI_A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4"/>
      <w:r w:rsidRPr="009E6AC5">
        <w:rPr>
          <w:rFonts w:ascii="Arial" w:hAnsi="Arial" w:cs="Arial"/>
          <w:sz w:val="20"/>
          <w:szCs w:val="20"/>
        </w:rPr>
        <w:t xml:space="preserve"> €</w:t>
      </w:r>
    </w:p>
    <w:p w14:paraId="3BAE3B1E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id="35" w:name="ABRECH_HOAI_ZON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5"/>
    </w:p>
    <w:p w14:paraId="261ECCE9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Mindest-Höchstsatz: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id="36" w:name="ABRECH_HOAI_MINMAX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6"/>
      <w:r w:rsidRPr="009E6AC5">
        <w:rPr>
          <w:rFonts w:ascii="Arial" w:hAnsi="Arial" w:cs="Arial"/>
          <w:sz w:val="20"/>
          <w:szCs w:val="20"/>
        </w:rPr>
        <w:t xml:space="preserve"> %</w:t>
      </w:r>
    </w:p>
    <w:p w14:paraId="06A7DD6A" w14:textId="77777777" w:rsidR="00430A1C" w:rsidRDefault="00A9305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14B7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"/>
            <w:enabled/>
            <w:calcOnExit w:val="0"/>
            <w:textInput>
              <w:default w:val="ABRECH_TOTAL_HON_G"/>
            </w:textInput>
          </w:ffData>
        </w:fldChar>
      </w:r>
      <w:r w:rsidRPr="00E14B7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E14B70">
        <w:rPr>
          <w:rFonts w:ascii="Arial" w:hAnsi="Arial" w:cs="Arial"/>
          <w:b/>
          <w:bCs/>
          <w:sz w:val="20"/>
          <w:szCs w:val="20"/>
        </w:rPr>
      </w:r>
      <w:r w:rsidRPr="00E14B7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14B70">
        <w:rPr>
          <w:rFonts w:ascii="Arial" w:hAnsi="Arial" w:cs="Arial"/>
          <w:b/>
          <w:bCs/>
          <w:sz w:val="20"/>
          <w:szCs w:val="20"/>
        </w:rPr>
        <w:t>ABRECH_TOTAL_HON_G</w:t>
      </w:r>
      <w:r w:rsidRPr="00E14B70">
        <w:rPr>
          <w:rFonts w:ascii="Arial" w:hAnsi="Arial" w:cs="Arial"/>
          <w:b/>
          <w:bCs/>
          <w:sz w:val="20"/>
          <w:szCs w:val="20"/>
        </w:rPr>
        <w:fldChar w:fldCharType="end"/>
      </w:r>
      <w:r w:rsidR="006A6038">
        <w:rPr>
          <w:rFonts w:ascii="Arial" w:hAnsi="Arial" w:cs="Arial"/>
          <w:sz w:val="20"/>
          <w:szCs w:val="20"/>
        </w:rPr>
        <w:t xml:space="preserve"> </w:t>
      </w:r>
      <w:r w:rsidR="006A6038" w:rsidRPr="00C7464C">
        <w:rPr>
          <w:rFonts w:ascii="Arial" w:hAnsi="Arial" w:cs="Arial"/>
          <w:b/>
          <w:bCs/>
          <w:sz w:val="20"/>
          <w:szCs w:val="20"/>
        </w:rPr>
        <w:t>€</w:t>
      </w:r>
    </w:p>
    <w:p w14:paraId="70E5EC05" w14:textId="77777777" w:rsidR="00D32256" w:rsidRDefault="00D32256" w:rsidP="00D3225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Sicherheitseinbehalt: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"/>
            <w:enabled/>
            <w:calcOnExit w:val="0"/>
            <w:textInput>
              <w:default w:val="ABRECH_EINB"/>
            </w:textInput>
          </w:ffData>
        </w:fldChar>
      </w:r>
      <w:bookmarkStart w:id="37" w:name="ABRECH_EIN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</w:t>
      </w:r>
      <w:r>
        <w:rPr>
          <w:rFonts w:ascii="Arial" w:hAnsi="Arial" w:cs="Arial"/>
          <w:sz w:val="20"/>
          <w:szCs w:val="20"/>
        </w:rPr>
        <w:fldChar w:fldCharType="end"/>
      </w:r>
      <w:bookmarkEnd w:id="37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PCTG"/>
            <w:enabled/>
            <w:calcOnExit w:val="0"/>
            <w:textInput>
              <w:default w:val="ABRECH_EINB_PCTG"/>
            </w:textInput>
          </w:ffData>
        </w:fldChar>
      </w:r>
      <w:bookmarkStart w:id="38" w:name="ABRECH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p w14:paraId="3F9C64B7" w14:textId="77777777" w:rsidR="00D32256" w:rsidRDefault="00D32256" w:rsidP="00D3225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Sicherheitseinbehalt vom Bruttobetrag: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BETRAG"/>
            <w:enabled/>
            <w:calcOnExit w:val="0"/>
            <w:textInput>
              <w:default w:val="ABRECH_EINB_BETRAG"/>
            </w:textInput>
          </w:ffData>
        </w:fldChar>
      </w:r>
      <w:bookmarkStart w:id="39" w:name="ABRECH_EINB_BETRA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ABRECH_EINB_BETRAG</w:t>
      </w:r>
      <w:r>
        <w:rPr>
          <w:rFonts w:ascii="Arial" w:hAnsi="Arial" w:cs="Arial"/>
          <w:sz w:val="20"/>
          <w:szCs w:val="20"/>
        </w:rPr>
        <w:fldChar w:fldCharType="end"/>
      </w:r>
      <w:bookmarkEnd w:id="39"/>
      <w:r>
        <w:rPr>
          <w:rFonts w:ascii="Arial" w:hAnsi="Arial" w:cs="Arial"/>
          <w:sz w:val="20"/>
          <w:szCs w:val="20"/>
        </w:rPr>
        <w:t xml:space="preserve"> €</w:t>
      </w:r>
    </w:p>
    <w:p w14:paraId="6DD0A5B5" w14:textId="77777777" w:rsidR="00D32256" w:rsidRPr="00B107AB" w:rsidRDefault="00D32256" w:rsidP="00D3225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Fälligkeit Sicherheitseinbehalt: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bookmarkStart w:id="40" w:name="ABRECH_EINB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>
        <w:rPr>
          <w:rFonts w:ascii="Arial" w:hAnsi="Arial" w:cs="Arial"/>
          <w:sz w:val="20"/>
          <w:szCs w:val="20"/>
        </w:rPr>
        <w:fldChar w:fldCharType="end"/>
      </w:r>
      <w:bookmarkEnd w:id="40"/>
    </w:p>
    <w:p w14:paraId="7871F9C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78920C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2BBADD6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p w14:paraId="2508DD62" w14:textId="77777777" w:rsidR="00A8695E" w:rsidRPr="009E6AC5" w:rsidRDefault="00A8695E" w:rsidP="00A8695E">
      <w:pPr>
        <w:rPr>
          <w:rFonts w:ascii="Arial" w:hAnsi="Arial" w:cs="Arial"/>
          <w:sz w:val="20"/>
          <w:szCs w:val="20"/>
        </w:rPr>
      </w:pPr>
    </w:p>
    <w:p w14:paraId="6021CF24" w14:textId="77777777" w:rsidR="00A8695E" w:rsidRPr="00D05649" w:rsidRDefault="00A8695E" w:rsidP="00A8695E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1985"/>
        <w:gridCol w:w="1417"/>
        <w:gridCol w:w="851"/>
        <w:gridCol w:w="850"/>
        <w:gridCol w:w="1134"/>
      </w:tblGrid>
      <w:tr w:rsidR="00A8695E" w:rsidRPr="00D05649" w14:paraId="3FD361D1" w14:textId="77777777" w:rsidTr="00A24263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14906B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F50169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Prozent gemäß HOAI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143D6E2" w14:textId="77777777" w:rsidR="00A8695E" w:rsidRPr="00D05649" w:rsidRDefault="00C7464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A8695E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978FB8" w14:textId="77777777" w:rsidR="00A8695E" w:rsidRDefault="00C7464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A8695E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7B7143BB" w14:textId="77777777" w:rsidR="00C7464C" w:rsidRDefault="00C7464C" w:rsidP="00C7464C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43405E7C" w14:textId="77777777" w:rsidR="00C7464C" w:rsidRPr="00D05649" w:rsidRDefault="00C7464C" w:rsidP="00C7464C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759723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 w:rsidR="00C7464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3D643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0AF72D4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D4E21D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32F36E18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 w:rsidR="00C7464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14:paraId="2B5C5343" w14:textId="77777777" w:rsidR="00A8695E" w:rsidRPr="00D05649" w:rsidRDefault="00A8695E" w:rsidP="00A8695E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992"/>
        <w:gridCol w:w="993"/>
        <w:gridCol w:w="1417"/>
        <w:gridCol w:w="851"/>
        <w:gridCol w:w="850"/>
        <w:gridCol w:w="1134"/>
      </w:tblGrid>
      <w:tr w:rsidR="00A8695E" w:rsidRPr="00D05649" w14:paraId="35E0469F" w14:textId="77777777" w:rsidTr="00A24263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F2FDFF" w14:textId="77777777" w:rsidR="00A8695E" w:rsidRPr="008117D3" w:rsidRDefault="00A8695E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41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06CC24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AI_PROZ"/>
                  <w:enabled/>
                  <w:calcOnExit w:val="0"/>
                  <w:textInput>
                    <w:default w:val="ABRECH_TAB_HOAI_PROZ"/>
                  </w:textInput>
                </w:ffData>
              </w:fldChar>
            </w:r>
            <w:bookmarkStart w:id="42" w:name="ABRECH_TAB_HOAI_PROZ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ABRECH_TAB_HOAI_PROZ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7D27D3C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43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1B3FE4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44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EC02E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45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CF80F3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46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92B4C2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47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A2D3F16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48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4D9E2D9" w14:textId="77777777" w:rsidR="00A8695E" w:rsidRPr="008117D3" w:rsidRDefault="009E3F68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49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9"/>
            <w:r w:rsidR="00A8695E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802068B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p w14:paraId="00C1F8F6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C78AF97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2CF4EC81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4B21DC21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6D06B637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3589446E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275B5991" w14:textId="77777777" w:rsidTr="00C812C4">
        <w:tc>
          <w:tcPr>
            <w:tcW w:w="2547" w:type="dxa"/>
          </w:tcPr>
          <w:p w14:paraId="6E1311E4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6CA2412D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27AB442D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70632A51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7687D821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0E501266" w14:textId="77777777" w:rsidTr="00C812C4">
        <w:tc>
          <w:tcPr>
            <w:tcW w:w="2547" w:type="dxa"/>
          </w:tcPr>
          <w:p w14:paraId="547B5CA1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1B9D6308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50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7FECFBE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51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4187B5A3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52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7201C30D" w14:textId="77777777" w:rsidTr="00C812C4">
        <w:tc>
          <w:tcPr>
            <w:tcW w:w="2547" w:type="dxa"/>
          </w:tcPr>
          <w:p w14:paraId="30DE80E9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63044AC7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53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6B58FDB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54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6E5C9D0C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55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226BED5F" w14:textId="77777777" w:rsidTr="00C812C4">
        <w:tc>
          <w:tcPr>
            <w:tcW w:w="2547" w:type="dxa"/>
          </w:tcPr>
          <w:p w14:paraId="48A4C6ED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74706004" w14:textId="77777777" w:rsidR="00421BF6" w:rsidRPr="00C7464C" w:rsidRDefault="00C7464C" w:rsidP="00C7464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56" w:name="ABRECH_RABATT_TOT"/>
            <w:r w:rsidR="00421BF6" w:rsidRPr="00C7464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C7464C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 w:rsidR="00421BF6" w:rsidRPr="00C7464C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16206534" w14:textId="77777777" w:rsidR="00421BF6" w:rsidRPr="009E6AC5" w:rsidRDefault="00C7464C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57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3D73728" w14:textId="77777777" w:rsidR="00421BF6" w:rsidRPr="009E6AC5" w:rsidRDefault="00C7464C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58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63DBA718" w14:textId="77777777" w:rsidTr="00C812C4">
        <w:tc>
          <w:tcPr>
            <w:tcW w:w="2547" w:type="dxa"/>
          </w:tcPr>
          <w:p w14:paraId="217E2876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lastRenderedPageBreak/>
              <w:t>offener Nettobetrag</w:t>
            </w:r>
          </w:p>
        </w:tc>
        <w:tc>
          <w:tcPr>
            <w:tcW w:w="2693" w:type="dxa"/>
          </w:tcPr>
          <w:p w14:paraId="7FE2ED43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59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FB51E99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60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2263A5C8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61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7CA641D2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11380A08" w14:textId="77777777" w:rsidR="008117D3" w:rsidRDefault="008117D3" w:rsidP="008117D3"/>
    <w:p w14:paraId="2DE58862" w14:textId="77777777" w:rsidR="008117D3" w:rsidRDefault="008117D3" w:rsidP="008117D3"/>
    <w:p w14:paraId="59ADE946" w14:textId="77777777" w:rsidR="005D4101" w:rsidRDefault="005D4101" w:rsidP="008117D3"/>
    <w:p w14:paraId="7FDAFBD1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0EFB7584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5FD814B4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1BB9913D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9F2FBA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F6F9D2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5DA9B85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E8D19EE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28866B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390586E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73A89F78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146F02" w14:textId="77777777" w:rsidR="00CA7946" w:rsidRPr="009E6AC5" w:rsidRDefault="008C5691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62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2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63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63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EF37093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64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C3290DF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65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EC69D7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66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6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AA54B1A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67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7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3EF0CB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68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8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26FAA506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7899965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8C963" w14:textId="77777777" w:rsidR="00916A6D" w:rsidRDefault="00916A6D">
      <w:r>
        <w:separator/>
      </w:r>
    </w:p>
  </w:endnote>
  <w:endnote w:type="continuationSeparator" w:id="0">
    <w:p w14:paraId="541F4004" w14:textId="77777777" w:rsidR="00916A6D" w:rsidRDefault="0091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E5646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2370682A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2A58D798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2D53AEDF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DCAE9" w14:textId="77777777" w:rsidR="00916A6D" w:rsidRDefault="00916A6D">
      <w:r>
        <w:separator/>
      </w:r>
    </w:p>
  </w:footnote>
  <w:footnote w:type="continuationSeparator" w:id="0">
    <w:p w14:paraId="4711D666" w14:textId="77777777" w:rsidR="00916A6D" w:rsidRDefault="0091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2BCB9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11FEAA4D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5B03B7"/>
    <w:multiLevelType w:val="hybridMultilevel"/>
    <w:tmpl w:val="67022A4C"/>
    <w:lvl w:ilvl="0" w:tplc="9DC2A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514E8"/>
    <w:rsid w:val="00093789"/>
    <w:rsid w:val="000A459C"/>
    <w:rsid w:val="000D42A6"/>
    <w:rsid w:val="0010401B"/>
    <w:rsid w:val="00131358"/>
    <w:rsid w:val="0013487A"/>
    <w:rsid w:val="0013488D"/>
    <w:rsid w:val="001379D5"/>
    <w:rsid w:val="00143080"/>
    <w:rsid w:val="00145F31"/>
    <w:rsid w:val="00175845"/>
    <w:rsid w:val="0019428E"/>
    <w:rsid w:val="001A0050"/>
    <w:rsid w:val="001A372A"/>
    <w:rsid w:val="001A628A"/>
    <w:rsid w:val="001B03B5"/>
    <w:rsid w:val="001B66F9"/>
    <w:rsid w:val="001C3CC0"/>
    <w:rsid w:val="001E3598"/>
    <w:rsid w:val="00206310"/>
    <w:rsid w:val="0021592B"/>
    <w:rsid w:val="0022537A"/>
    <w:rsid w:val="002457C1"/>
    <w:rsid w:val="002565F4"/>
    <w:rsid w:val="002848A4"/>
    <w:rsid w:val="00297143"/>
    <w:rsid w:val="002A6A1D"/>
    <w:rsid w:val="002B5BB6"/>
    <w:rsid w:val="002E1320"/>
    <w:rsid w:val="002F6500"/>
    <w:rsid w:val="003074D2"/>
    <w:rsid w:val="003316FD"/>
    <w:rsid w:val="00390365"/>
    <w:rsid w:val="003A1BE3"/>
    <w:rsid w:val="003B13B2"/>
    <w:rsid w:val="003E62A8"/>
    <w:rsid w:val="00402CF6"/>
    <w:rsid w:val="00413352"/>
    <w:rsid w:val="00421BF6"/>
    <w:rsid w:val="00424194"/>
    <w:rsid w:val="004308B7"/>
    <w:rsid w:val="00430A1C"/>
    <w:rsid w:val="00436247"/>
    <w:rsid w:val="00456005"/>
    <w:rsid w:val="00462420"/>
    <w:rsid w:val="00484A4A"/>
    <w:rsid w:val="004A0EC1"/>
    <w:rsid w:val="004D5205"/>
    <w:rsid w:val="004F7B7F"/>
    <w:rsid w:val="0052374A"/>
    <w:rsid w:val="00525E9E"/>
    <w:rsid w:val="00543EB1"/>
    <w:rsid w:val="005475CE"/>
    <w:rsid w:val="00576521"/>
    <w:rsid w:val="00584FCF"/>
    <w:rsid w:val="00587E39"/>
    <w:rsid w:val="00593F26"/>
    <w:rsid w:val="005B1868"/>
    <w:rsid w:val="005D4101"/>
    <w:rsid w:val="005E281F"/>
    <w:rsid w:val="005F25F2"/>
    <w:rsid w:val="0060038D"/>
    <w:rsid w:val="00656097"/>
    <w:rsid w:val="00681C40"/>
    <w:rsid w:val="00694646"/>
    <w:rsid w:val="00696DE1"/>
    <w:rsid w:val="006A6038"/>
    <w:rsid w:val="006F4BDC"/>
    <w:rsid w:val="00712BB6"/>
    <w:rsid w:val="007205AE"/>
    <w:rsid w:val="0072634B"/>
    <w:rsid w:val="00752327"/>
    <w:rsid w:val="0076572B"/>
    <w:rsid w:val="007715D5"/>
    <w:rsid w:val="00771B51"/>
    <w:rsid w:val="007A0AF4"/>
    <w:rsid w:val="007B6D58"/>
    <w:rsid w:val="007F35BC"/>
    <w:rsid w:val="008117D3"/>
    <w:rsid w:val="00836B27"/>
    <w:rsid w:val="00862245"/>
    <w:rsid w:val="0086705D"/>
    <w:rsid w:val="00872715"/>
    <w:rsid w:val="008937DF"/>
    <w:rsid w:val="008941A1"/>
    <w:rsid w:val="008A2B03"/>
    <w:rsid w:val="008C5691"/>
    <w:rsid w:val="008C6E37"/>
    <w:rsid w:val="008D337D"/>
    <w:rsid w:val="00915432"/>
    <w:rsid w:val="00916A6D"/>
    <w:rsid w:val="009275B0"/>
    <w:rsid w:val="009474D4"/>
    <w:rsid w:val="00961A25"/>
    <w:rsid w:val="009B684F"/>
    <w:rsid w:val="009D4D9D"/>
    <w:rsid w:val="009D5722"/>
    <w:rsid w:val="009E3F68"/>
    <w:rsid w:val="009E6AC5"/>
    <w:rsid w:val="00A00F38"/>
    <w:rsid w:val="00A05A0C"/>
    <w:rsid w:val="00A44CED"/>
    <w:rsid w:val="00A757E7"/>
    <w:rsid w:val="00A8695E"/>
    <w:rsid w:val="00A8783D"/>
    <w:rsid w:val="00A93052"/>
    <w:rsid w:val="00AB2A0C"/>
    <w:rsid w:val="00AC1FC0"/>
    <w:rsid w:val="00AD1684"/>
    <w:rsid w:val="00AD3B4D"/>
    <w:rsid w:val="00AE37A5"/>
    <w:rsid w:val="00AF2F26"/>
    <w:rsid w:val="00AF5B02"/>
    <w:rsid w:val="00B30F58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C10EAC"/>
    <w:rsid w:val="00C3047A"/>
    <w:rsid w:val="00C328D2"/>
    <w:rsid w:val="00C508BD"/>
    <w:rsid w:val="00C7464C"/>
    <w:rsid w:val="00C812C4"/>
    <w:rsid w:val="00C96FED"/>
    <w:rsid w:val="00CA7946"/>
    <w:rsid w:val="00CE5D43"/>
    <w:rsid w:val="00D32256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0490"/>
    <w:rsid w:val="00E04110"/>
    <w:rsid w:val="00E14B70"/>
    <w:rsid w:val="00E30A9D"/>
    <w:rsid w:val="00E506AD"/>
    <w:rsid w:val="00E67347"/>
    <w:rsid w:val="00EC52E9"/>
    <w:rsid w:val="00ED3277"/>
    <w:rsid w:val="00ED71C3"/>
    <w:rsid w:val="00EE077E"/>
    <w:rsid w:val="00EF01EF"/>
    <w:rsid w:val="00EF19DB"/>
    <w:rsid w:val="00F0791F"/>
    <w:rsid w:val="00F10AAA"/>
    <w:rsid w:val="00F24FE5"/>
    <w:rsid w:val="00F31A0C"/>
    <w:rsid w:val="00F50E06"/>
    <w:rsid w:val="00F5152D"/>
    <w:rsid w:val="00F549C4"/>
    <w:rsid w:val="00F837C5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9A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4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5CBAA-6FA0-1D44-B232-F569B535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Kraft Führes &amp; Partner GbR × Alfredstraße 155 × 45329 Essen</vt:lpstr>
    </vt:vector>
  </TitlesOfParts>
  <Manager/>
  <Company/>
  <LinksUpToDate>false</LinksUpToDate>
  <CharactersWithSpaces>3644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2015-11-26T08:35:00Z</cp:lastPrinted>
  <dcterms:created xsi:type="dcterms:W3CDTF">2019-08-13T09:08:00Z</dcterms:created>
  <dcterms:modified xsi:type="dcterms:W3CDTF">2021-05-06T07:39:00Z</dcterms:modified>
  <cp:category/>
  <dc:language>de-AT</dc:language>
</cp:coreProperties>
</file>